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9F9C" w14:textId="3E149F2A" w:rsidR="009C6B23" w:rsidRPr="009C6B23" w:rsidRDefault="009C6B23" w:rsidP="009C6B23">
      <w:pPr>
        <w:jc w:val="right"/>
        <w:rPr>
          <w:rFonts w:ascii="Arial" w:hAnsi="Arial" w:cs="Arial"/>
          <w:bCs/>
          <w:sz w:val="18"/>
          <w:szCs w:val="24"/>
        </w:rPr>
      </w:pPr>
      <w:r w:rsidRPr="009C6B23">
        <w:rPr>
          <w:rFonts w:ascii="Arial" w:hAnsi="Arial" w:cs="Arial"/>
          <w:bCs/>
          <w:sz w:val="20"/>
          <w:szCs w:val="24"/>
        </w:rPr>
        <w:t xml:space="preserve">Załącznik nr </w:t>
      </w:r>
      <w:r w:rsidR="008A3F8E">
        <w:rPr>
          <w:rFonts w:ascii="Arial" w:hAnsi="Arial" w:cs="Arial"/>
          <w:bCs/>
          <w:sz w:val="20"/>
          <w:szCs w:val="24"/>
        </w:rPr>
        <w:t>2</w:t>
      </w:r>
      <w:bookmarkStart w:id="0" w:name="_GoBack"/>
      <w:bookmarkEnd w:id="0"/>
      <w:r w:rsidRPr="009C6B23">
        <w:rPr>
          <w:rFonts w:ascii="Arial" w:hAnsi="Arial" w:cs="Arial"/>
          <w:bCs/>
          <w:sz w:val="20"/>
          <w:szCs w:val="24"/>
        </w:rPr>
        <w:t xml:space="preserve">. do </w:t>
      </w:r>
      <w:r w:rsidR="008A3F8E">
        <w:rPr>
          <w:rFonts w:ascii="Arial" w:hAnsi="Arial" w:cs="Arial"/>
          <w:bCs/>
          <w:sz w:val="20"/>
          <w:szCs w:val="24"/>
        </w:rPr>
        <w:t>Zaproszenia do złożenia oferty</w:t>
      </w:r>
      <w:r w:rsidRPr="009C6B23">
        <w:rPr>
          <w:rFonts w:ascii="Arial" w:hAnsi="Arial" w:cs="Arial"/>
          <w:bCs/>
          <w:sz w:val="18"/>
          <w:szCs w:val="24"/>
        </w:rPr>
        <w:t>.</w:t>
      </w:r>
    </w:p>
    <w:p w14:paraId="601A2DA5" w14:textId="77777777" w:rsidR="009C6B23" w:rsidRDefault="009C6B23" w:rsidP="00576E3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803B36" w14:textId="424805FA" w:rsidR="00F93772" w:rsidRPr="001149F8" w:rsidRDefault="00F93772" w:rsidP="00576E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49F8">
        <w:rPr>
          <w:rFonts w:ascii="Arial" w:hAnsi="Arial" w:cs="Arial"/>
          <w:b/>
          <w:bCs/>
          <w:sz w:val="24"/>
          <w:szCs w:val="24"/>
        </w:rPr>
        <w:t>Szczegółowy Opis Przedmiotu Zamówienia (SOPZ)</w:t>
      </w:r>
    </w:p>
    <w:p w14:paraId="5B6C519E" w14:textId="77777777" w:rsidR="00F93772" w:rsidRPr="001149F8" w:rsidRDefault="00F93772" w:rsidP="00F93772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firstLine="0"/>
        <w:rPr>
          <w:sz w:val="24"/>
          <w:szCs w:val="24"/>
        </w:rPr>
      </w:pPr>
    </w:p>
    <w:p w14:paraId="5FB2BA73" w14:textId="77777777" w:rsidR="001149F8" w:rsidRPr="001149F8" w:rsidRDefault="001149F8" w:rsidP="00F93772">
      <w:pPr>
        <w:pStyle w:val="Bodytext1"/>
        <w:shd w:val="clear" w:color="auto" w:fill="auto"/>
        <w:tabs>
          <w:tab w:val="left" w:pos="424"/>
          <w:tab w:val="left" w:leader="dot" w:pos="5848"/>
        </w:tabs>
        <w:spacing w:after="0" w:line="240" w:lineRule="auto"/>
        <w:ind w:firstLine="0"/>
        <w:rPr>
          <w:sz w:val="24"/>
          <w:szCs w:val="24"/>
        </w:rPr>
      </w:pPr>
    </w:p>
    <w:p w14:paraId="658413C8" w14:textId="211448FB" w:rsidR="00F93772" w:rsidRPr="001149F8" w:rsidRDefault="00F93772" w:rsidP="00F93772">
      <w:pPr>
        <w:pStyle w:val="Default"/>
        <w:jc w:val="both"/>
        <w:rPr>
          <w:rFonts w:ascii="Arial" w:hAnsi="Arial" w:cs="Arial"/>
          <w:color w:val="auto"/>
        </w:rPr>
      </w:pPr>
      <w:r w:rsidRPr="001149F8">
        <w:rPr>
          <w:rFonts w:ascii="Arial" w:hAnsi="Arial" w:cs="Arial"/>
          <w:color w:val="auto"/>
        </w:rPr>
        <w:t>Przedmiotem zamówienia jest zapewnienie cateringu</w:t>
      </w:r>
      <w:r w:rsidR="00265A6C" w:rsidRPr="001149F8">
        <w:rPr>
          <w:rFonts w:ascii="Arial" w:hAnsi="Arial" w:cs="Arial"/>
          <w:color w:val="auto"/>
        </w:rPr>
        <w:t xml:space="preserve"> z obsługą</w:t>
      </w:r>
      <w:r w:rsidRPr="001149F8">
        <w:rPr>
          <w:rFonts w:ascii="Arial" w:hAnsi="Arial" w:cs="Arial"/>
          <w:color w:val="auto"/>
        </w:rPr>
        <w:t xml:space="preserve"> dla maksymalnie</w:t>
      </w:r>
      <w:r w:rsidR="008D271F" w:rsidRPr="001149F8">
        <w:rPr>
          <w:rFonts w:ascii="Arial" w:hAnsi="Arial" w:cs="Arial"/>
          <w:color w:val="auto"/>
        </w:rPr>
        <w:t xml:space="preserve"> </w:t>
      </w:r>
      <w:r w:rsidR="00265A6C" w:rsidRPr="001149F8">
        <w:rPr>
          <w:rFonts w:ascii="Arial" w:hAnsi="Arial" w:cs="Arial"/>
          <w:color w:val="auto"/>
        </w:rPr>
        <w:t>160</w:t>
      </w:r>
      <w:r w:rsidRPr="001149F8">
        <w:rPr>
          <w:rFonts w:ascii="Arial" w:hAnsi="Arial" w:cs="Arial"/>
          <w:color w:val="auto"/>
        </w:rPr>
        <w:t xml:space="preserve"> uczestników podczas spotkań informacyjnych w czterech miastach województwa podkarpackiego (Rzeszowie, </w:t>
      </w:r>
      <w:r w:rsidR="00CE0FD1" w:rsidRPr="001149F8">
        <w:rPr>
          <w:rFonts w:ascii="Arial" w:hAnsi="Arial" w:cs="Arial"/>
          <w:color w:val="auto"/>
        </w:rPr>
        <w:t>Tarnobrzegu</w:t>
      </w:r>
      <w:r w:rsidRPr="001149F8">
        <w:rPr>
          <w:rFonts w:ascii="Arial" w:hAnsi="Arial" w:cs="Arial"/>
          <w:color w:val="auto"/>
        </w:rPr>
        <w:t>, Krośnie i Przemyślu) oraz dostawa artykułów spożywczych i napojów na potrzeby organizacji szkoleń i spotkań informacyjnych przez Punkty Informacyjne Funduszy Europejskich w województwie podkarpackim.</w:t>
      </w:r>
    </w:p>
    <w:p w14:paraId="16F7C363" w14:textId="77777777" w:rsidR="00F93772" w:rsidRPr="001149F8" w:rsidRDefault="00F93772" w:rsidP="00F93772">
      <w:pPr>
        <w:jc w:val="both"/>
        <w:rPr>
          <w:rFonts w:ascii="Arial" w:hAnsi="Arial" w:cs="Arial"/>
          <w:sz w:val="24"/>
          <w:szCs w:val="24"/>
        </w:rPr>
      </w:pPr>
    </w:p>
    <w:p w14:paraId="7F578E27" w14:textId="0000D080" w:rsidR="00F93772" w:rsidRPr="001149F8" w:rsidRDefault="00F93772" w:rsidP="00576E36">
      <w:pPr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Na przedmiot zamówienia składają się 2 zadania.</w:t>
      </w:r>
    </w:p>
    <w:p w14:paraId="5CF56DD8" w14:textId="77777777" w:rsidR="00F93772" w:rsidRPr="001149F8" w:rsidRDefault="00F93772" w:rsidP="00F93772">
      <w:pPr>
        <w:spacing w:before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149F8"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34F8733B" w14:textId="42562B1E" w:rsidR="00F93772" w:rsidRPr="001149F8" w:rsidRDefault="00F93772" w:rsidP="00F93772">
      <w:pPr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27791749"/>
      <w:r w:rsidRPr="001149F8">
        <w:rPr>
          <w:rFonts w:ascii="Arial" w:hAnsi="Arial" w:cs="Arial"/>
          <w:sz w:val="24"/>
          <w:szCs w:val="24"/>
        </w:rPr>
        <w:t xml:space="preserve">Przedmiotem zamówienia jest kompleksowa obsługa spotkań informacyjnych dotyczących możliwości wsparcia w ramach projektów </w:t>
      </w:r>
      <w:r w:rsidR="00E8071E" w:rsidRPr="001149F8">
        <w:rPr>
          <w:rFonts w:ascii="Arial" w:hAnsi="Arial" w:cs="Arial"/>
          <w:sz w:val="24"/>
          <w:szCs w:val="24"/>
        </w:rPr>
        <w:t>z Funduszy Europejskich</w:t>
      </w:r>
      <w:r w:rsidRPr="001149F8">
        <w:rPr>
          <w:rFonts w:ascii="Arial" w:hAnsi="Arial" w:cs="Arial"/>
          <w:sz w:val="24"/>
          <w:szCs w:val="24"/>
        </w:rPr>
        <w:t xml:space="preserve"> </w:t>
      </w:r>
      <w:r w:rsidRPr="001149F8">
        <w:rPr>
          <w:rFonts w:ascii="Arial" w:eastAsia="Calibri" w:hAnsi="Arial" w:cs="Arial"/>
          <w:sz w:val="24"/>
          <w:szCs w:val="24"/>
        </w:rPr>
        <w:t xml:space="preserve">w </w:t>
      </w:r>
      <w:r w:rsidRPr="001149F8">
        <w:rPr>
          <w:rFonts w:ascii="Arial" w:hAnsi="Arial" w:cs="Arial"/>
          <w:sz w:val="24"/>
          <w:szCs w:val="24"/>
        </w:rPr>
        <w:t>czterech</w:t>
      </w:r>
      <w:r w:rsidRPr="001149F8">
        <w:rPr>
          <w:rFonts w:ascii="Arial" w:eastAsia="Calibri" w:hAnsi="Arial" w:cs="Arial"/>
          <w:sz w:val="24"/>
          <w:szCs w:val="24"/>
        </w:rPr>
        <w:t xml:space="preserve"> miastach województwa podkarpackiego: </w:t>
      </w:r>
      <w:r w:rsidRPr="001149F8">
        <w:rPr>
          <w:rFonts w:ascii="Arial" w:hAnsi="Arial" w:cs="Arial"/>
          <w:sz w:val="24"/>
          <w:szCs w:val="24"/>
        </w:rPr>
        <w:t xml:space="preserve">Rzeszowie, </w:t>
      </w:r>
      <w:r w:rsidR="00CE0FD1" w:rsidRPr="001149F8">
        <w:rPr>
          <w:rFonts w:ascii="Arial" w:eastAsia="Calibri" w:hAnsi="Arial" w:cs="Arial"/>
          <w:sz w:val="24"/>
          <w:szCs w:val="24"/>
        </w:rPr>
        <w:t>Tarnobrzegu</w:t>
      </w:r>
      <w:r w:rsidRPr="001149F8">
        <w:rPr>
          <w:rFonts w:ascii="Arial" w:eastAsia="Calibri" w:hAnsi="Arial" w:cs="Arial"/>
          <w:sz w:val="24"/>
          <w:szCs w:val="24"/>
        </w:rPr>
        <w:t xml:space="preserve">, </w:t>
      </w:r>
      <w:r w:rsidRPr="001149F8">
        <w:rPr>
          <w:rFonts w:ascii="Arial" w:hAnsi="Arial" w:cs="Arial"/>
          <w:sz w:val="24"/>
          <w:szCs w:val="24"/>
        </w:rPr>
        <w:t>Krośnie i Przemyślu</w:t>
      </w:r>
      <w:bookmarkEnd w:id="1"/>
      <w:r w:rsidRPr="001149F8">
        <w:rPr>
          <w:rFonts w:ascii="Arial" w:eastAsia="Calibri" w:hAnsi="Arial" w:cs="Arial"/>
          <w:sz w:val="24"/>
          <w:szCs w:val="24"/>
        </w:rPr>
        <w:t>.</w:t>
      </w:r>
    </w:p>
    <w:p w14:paraId="3A696A09" w14:textId="77777777" w:rsidR="00F93772" w:rsidRPr="001149F8" w:rsidRDefault="00F93772" w:rsidP="00F93772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Terminy realizacji zamówienia:</w:t>
      </w:r>
    </w:p>
    <w:p w14:paraId="7915BFAC" w14:textId="3665F27B" w:rsidR="00F93772" w:rsidRPr="001149F8" w:rsidRDefault="00F93772" w:rsidP="00F93772">
      <w:pPr>
        <w:pStyle w:val="Akapitzlist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Spotkania informacyjne odbędą w</w:t>
      </w:r>
      <w:r w:rsidR="00CE0FD1" w:rsidRPr="001149F8">
        <w:rPr>
          <w:rFonts w:ascii="Arial" w:hAnsi="Arial" w:cs="Arial"/>
          <w:sz w:val="24"/>
          <w:szCs w:val="24"/>
        </w:rPr>
        <w:t xml:space="preserve"> okresie do </w:t>
      </w:r>
      <w:r w:rsidR="00C13344">
        <w:rPr>
          <w:rFonts w:ascii="Arial" w:hAnsi="Arial" w:cs="Arial"/>
          <w:sz w:val="24"/>
          <w:szCs w:val="24"/>
        </w:rPr>
        <w:t>20.12.</w:t>
      </w:r>
      <w:r w:rsidR="00CE0FD1" w:rsidRPr="001149F8">
        <w:rPr>
          <w:rFonts w:ascii="Arial" w:hAnsi="Arial" w:cs="Arial"/>
          <w:sz w:val="24"/>
          <w:szCs w:val="24"/>
        </w:rPr>
        <w:t xml:space="preserve">2023 r. w </w:t>
      </w:r>
      <w:r w:rsidRPr="001149F8">
        <w:rPr>
          <w:rFonts w:ascii="Arial" w:hAnsi="Arial" w:cs="Arial"/>
          <w:sz w:val="24"/>
          <w:szCs w:val="24"/>
        </w:rPr>
        <w:t>terminach wskazanych przez Zamawiającego, na etapie realizacji zamówienia.</w:t>
      </w:r>
    </w:p>
    <w:p w14:paraId="5267129C" w14:textId="76610378" w:rsidR="00F93772" w:rsidRPr="001149F8" w:rsidRDefault="00F93772" w:rsidP="00F93772">
      <w:pPr>
        <w:pStyle w:val="Akapitzlist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Spotkania trwać będą ok. </w:t>
      </w:r>
      <w:r w:rsidR="009C6B23">
        <w:rPr>
          <w:rFonts w:ascii="Arial" w:hAnsi="Arial" w:cs="Arial"/>
          <w:sz w:val="24"/>
          <w:szCs w:val="24"/>
        </w:rPr>
        <w:t>4</w:t>
      </w:r>
      <w:r w:rsidR="00265A6C" w:rsidRPr="001149F8">
        <w:rPr>
          <w:rFonts w:ascii="Arial" w:hAnsi="Arial" w:cs="Arial"/>
          <w:sz w:val="24"/>
          <w:szCs w:val="24"/>
        </w:rPr>
        <w:t xml:space="preserve"> </w:t>
      </w:r>
      <w:r w:rsidR="00351CFF" w:rsidRPr="001149F8">
        <w:rPr>
          <w:rFonts w:ascii="Arial" w:hAnsi="Arial" w:cs="Arial"/>
          <w:sz w:val="24"/>
          <w:szCs w:val="24"/>
        </w:rPr>
        <w:t>godzin</w:t>
      </w:r>
      <w:r w:rsidRPr="001149F8">
        <w:rPr>
          <w:rFonts w:ascii="Arial" w:hAnsi="Arial" w:cs="Arial"/>
          <w:sz w:val="24"/>
          <w:szCs w:val="24"/>
        </w:rPr>
        <w:t xml:space="preserve">, tj. w godzinach: </w:t>
      </w:r>
      <w:r w:rsidR="00265A6C" w:rsidRPr="001149F8">
        <w:rPr>
          <w:rFonts w:ascii="Arial" w:hAnsi="Arial" w:cs="Arial"/>
          <w:sz w:val="24"/>
          <w:szCs w:val="24"/>
        </w:rPr>
        <w:t>9</w:t>
      </w:r>
      <w:r w:rsidRPr="001149F8">
        <w:rPr>
          <w:rFonts w:ascii="Arial" w:hAnsi="Arial" w:cs="Arial"/>
          <w:sz w:val="24"/>
          <w:szCs w:val="24"/>
        </w:rPr>
        <w:t>.00 – 1</w:t>
      </w:r>
      <w:r w:rsidR="009C6B23">
        <w:rPr>
          <w:rFonts w:ascii="Arial" w:hAnsi="Arial" w:cs="Arial"/>
          <w:sz w:val="24"/>
          <w:szCs w:val="24"/>
        </w:rPr>
        <w:t>3</w:t>
      </w:r>
      <w:r w:rsidRPr="001149F8">
        <w:rPr>
          <w:rFonts w:ascii="Arial" w:hAnsi="Arial" w:cs="Arial"/>
          <w:sz w:val="24"/>
          <w:szCs w:val="24"/>
        </w:rPr>
        <w:t>.00 z możliwością przedłużenia do godziny 1</w:t>
      </w:r>
      <w:r w:rsidR="009C6B23">
        <w:rPr>
          <w:rFonts w:ascii="Arial" w:hAnsi="Arial" w:cs="Arial"/>
          <w:sz w:val="24"/>
          <w:szCs w:val="24"/>
        </w:rPr>
        <w:t>4</w:t>
      </w:r>
      <w:r w:rsidRPr="001149F8">
        <w:rPr>
          <w:rFonts w:ascii="Arial" w:hAnsi="Arial" w:cs="Arial"/>
          <w:sz w:val="24"/>
          <w:szCs w:val="24"/>
        </w:rPr>
        <w:t>.00.</w:t>
      </w:r>
    </w:p>
    <w:p w14:paraId="5741BE84" w14:textId="77777777" w:rsidR="00F93772" w:rsidRPr="001149F8" w:rsidRDefault="00F93772" w:rsidP="00F93772">
      <w:pPr>
        <w:pStyle w:val="Akapitzlist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</w:p>
    <w:p w14:paraId="1036B19C" w14:textId="77777777" w:rsidR="00F93772" w:rsidRPr="001149F8" w:rsidRDefault="00F93772" w:rsidP="00F93772">
      <w:pPr>
        <w:pStyle w:val="Akapitzlist"/>
        <w:numPr>
          <w:ilvl w:val="0"/>
          <w:numId w:val="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Miejsca realizacji zamówienia:</w:t>
      </w:r>
    </w:p>
    <w:p w14:paraId="1D48777B" w14:textId="58A6EF43" w:rsidR="00F93772" w:rsidRPr="001149F8" w:rsidRDefault="00F93772" w:rsidP="00F93772">
      <w:pPr>
        <w:pStyle w:val="Akapitzlist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Spotkania informacyjne odbędą się w czterech</w:t>
      </w:r>
      <w:r w:rsidRPr="001149F8">
        <w:rPr>
          <w:rFonts w:ascii="Arial" w:eastAsia="Calibri" w:hAnsi="Arial" w:cs="Arial"/>
          <w:sz w:val="24"/>
          <w:szCs w:val="24"/>
        </w:rPr>
        <w:t xml:space="preserve"> miastach województwa podkarpackiego: </w:t>
      </w:r>
      <w:r w:rsidRPr="001149F8">
        <w:rPr>
          <w:rFonts w:ascii="Arial" w:hAnsi="Arial" w:cs="Arial"/>
          <w:sz w:val="24"/>
          <w:szCs w:val="24"/>
        </w:rPr>
        <w:t xml:space="preserve">Rzeszowie, </w:t>
      </w:r>
      <w:r w:rsidR="00CE0FD1" w:rsidRPr="001149F8">
        <w:rPr>
          <w:rFonts w:ascii="Arial" w:eastAsia="Calibri" w:hAnsi="Arial" w:cs="Arial"/>
          <w:sz w:val="24"/>
          <w:szCs w:val="24"/>
        </w:rPr>
        <w:t>Tarnobrzegu</w:t>
      </w:r>
      <w:r w:rsidRPr="001149F8">
        <w:rPr>
          <w:rFonts w:ascii="Arial" w:eastAsia="Calibri" w:hAnsi="Arial" w:cs="Arial"/>
          <w:sz w:val="24"/>
          <w:szCs w:val="24"/>
        </w:rPr>
        <w:t xml:space="preserve">, </w:t>
      </w:r>
      <w:r w:rsidRPr="001149F8">
        <w:rPr>
          <w:rFonts w:ascii="Arial" w:hAnsi="Arial" w:cs="Arial"/>
          <w:sz w:val="24"/>
          <w:szCs w:val="24"/>
        </w:rPr>
        <w:t>Krośnie i Przemyślu</w:t>
      </w:r>
      <w:r w:rsidRPr="001149F8">
        <w:rPr>
          <w:rFonts w:ascii="Arial" w:eastAsia="Calibri" w:hAnsi="Arial" w:cs="Arial"/>
          <w:sz w:val="24"/>
          <w:szCs w:val="24"/>
        </w:rPr>
        <w:t>.</w:t>
      </w:r>
      <w:r w:rsidRPr="001149F8">
        <w:rPr>
          <w:rFonts w:ascii="Arial" w:hAnsi="Arial" w:cs="Arial"/>
          <w:sz w:val="24"/>
          <w:szCs w:val="24"/>
        </w:rPr>
        <w:t xml:space="preserve"> </w:t>
      </w:r>
    </w:p>
    <w:p w14:paraId="001C59F1" w14:textId="77777777" w:rsidR="00F93772" w:rsidRPr="001149F8" w:rsidRDefault="00F93772" w:rsidP="00F93772">
      <w:pPr>
        <w:pStyle w:val="Akapitzlist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Dokładne miejsca spotkań ze wskazaniem adresu zostaną przekazane Wykonawcy na etapie realizacji zamówienia.</w:t>
      </w:r>
    </w:p>
    <w:p w14:paraId="5AB32520" w14:textId="77777777" w:rsidR="00F93772" w:rsidRPr="001149F8" w:rsidRDefault="00F93772" w:rsidP="00F93772">
      <w:pPr>
        <w:pStyle w:val="Akapitzlist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</w:p>
    <w:p w14:paraId="25A42DC5" w14:textId="77777777" w:rsidR="00F93772" w:rsidRPr="001149F8" w:rsidRDefault="00F93772" w:rsidP="00F93772">
      <w:pPr>
        <w:pStyle w:val="Akapitzlist"/>
        <w:numPr>
          <w:ilvl w:val="0"/>
          <w:numId w:val="8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Liczba osób:</w:t>
      </w:r>
    </w:p>
    <w:p w14:paraId="17BB967A" w14:textId="646441B7" w:rsidR="00F93772" w:rsidRDefault="00F93772" w:rsidP="009C6B23">
      <w:pPr>
        <w:pStyle w:val="Akapitzlist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Każde z czterech spotkań zostanie zorganizowane dla </w:t>
      </w:r>
      <w:r w:rsidR="00CE0FD1" w:rsidRPr="001149F8">
        <w:rPr>
          <w:rFonts w:ascii="Arial" w:hAnsi="Arial" w:cs="Arial"/>
          <w:sz w:val="24"/>
          <w:szCs w:val="24"/>
        </w:rPr>
        <w:t>średnio</w:t>
      </w:r>
      <w:r w:rsidRPr="001149F8">
        <w:rPr>
          <w:rFonts w:ascii="Arial" w:hAnsi="Arial" w:cs="Arial"/>
          <w:sz w:val="24"/>
          <w:szCs w:val="24"/>
        </w:rPr>
        <w:t xml:space="preserve"> </w:t>
      </w:r>
      <w:r w:rsidR="00265A6C" w:rsidRPr="001149F8">
        <w:rPr>
          <w:rFonts w:ascii="Arial" w:hAnsi="Arial" w:cs="Arial"/>
          <w:sz w:val="24"/>
          <w:szCs w:val="24"/>
        </w:rPr>
        <w:t>40</w:t>
      </w:r>
      <w:r w:rsidRPr="001149F8">
        <w:rPr>
          <w:rFonts w:ascii="Arial" w:hAnsi="Arial" w:cs="Arial"/>
          <w:sz w:val="24"/>
          <w:szCs w:val="24"/>
        </w:rPr>
        <w:t xml:space="preserve"> osób (łącznie we wszystkich spotkaniach weźmie udział max. </w:t>
      </w:r>
      <w:r w:rsidR="00265A6C" w:rsidRPr="001149F8">
        <w:rPr>
          <w:rFonts w:ascii="Arial" w:hAnsi="Arial" w:cs="Arial"/>
          <w:sz w:val="24"/>
          <w:szCs w:val="24"/>
        </w:rPr>
        <w:t>160</w:t>
      </w:r>
      <w:r w:rsidRPr="001149F8">
        <w:rPr>
          <w:rFonts w:ascii="Arial" w:hAnsi="Arial" w:cs="Arial"/>
          <w:sz w:val="24"/>
          <w:szCs w:val="24"/>
        </w:rPr>
        <w:t xml:space="preserve"> osób).</w:t>
      </w:r>
      <w:r w:rsidR="009C6B23" w:rsidRPr="009C6B23">
        <w:rPr>
          <w:rFonts w:ascii="Arial" w:hAnsi="Arial" w:cs="Arial"/>
          <w:sz w:val="24"/>
          <w:szCs w:val="24"/>
        </w:rPr>
        <w:t xml:space="preserve"> </w:t>
      </w:r>
      <w:r w:rsidR="009C6B23" w:rsidRPr="001149F8">
        <w:rPr>
          <w:rFonts w:ascii="Arial" w:hAnsi="Arial" w:cs="Arial"/>
          <w:sz w:val="24"/>
          <w:szCs w:val="24"/>
        </w:rPr>
        <w:t>Zamawiający zastrzega, iż ostateczna liczba uczestników poszczególnych spotkań może się różnić</w:t>
      </w:r>
      <w:r w:rsidR="009C6B23">
        <w:rPr>
          <w:rFonts w:ascii="Arial" w:hAnsi="Arial" w:cs="Arial"/>
          <w:sz w:val="24"/>
          <w:szCs w:val="24"/>
        </w:rPr>
        <w:t>. J</w:t>
      </w:r>
      <w:r w:rsidR="00CE0FD1" w:rsidRPr="001149F8">
        <w:rPr>
          <w:rFonts w:ascii="Arial" w:hAnsi="Arial" w:cs="Arial"/>
          <w:sz w:val="24"/>
          <w:szCs w:val="24"/>
        </w:rPr>
        <w:t>ednakże liczba uczestników wszystkich czterech spotkań nie przekroczy 160 osób.</w:t>
      </w:r>
      <w:r w:rsidR="009C6B23">
        <w:rPr>
          <w:rFonts w:ascii="Arial" w:hAnsi="Arial" w:cs="Arial"/>
          <w:sz w:val="24"/>
          <w:szCs w:val="24"/>
        </w:rPr>
        <w:t xml:space="preserve"> </w:t>
      </w:r>
      <w:r w:rsidRPr="001149F8">
        <w:rPr>
          <w:rFonts w:ascii="Arial" w:hAnsi="Arial" w:cs="Arial"/>
          <w:sz w:val="24"/>
          <w:szCs w:val="24"/>
        </w:rPr>
        <w:t>Zamawiający na 3 dni przed organizacją spotkania potwierdzi Wykonawcy ostateczną liczbę osób.</w:t>
      </w:r>
    </w:p>
    <w:p w14:paraId="7539F6B9" w14:textId="77777777" w:rsidR="009C6B23" w:rsidRPr="001149F8" w:rsidRDefault="009C6B23" w:rsidP="009C6B23">
      <w:pPr>
        <w:pStyle w:val="Akapitzlist"/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</w:p>
    <w:p w14:paraId="12887DFF" w14:textId="77777777" w:rsidR="00F93772" w:rsidRPr="001149F8" w:rsidRDefault="00F93772" w:rsidP="00F93772">
      <w:pPr>
        <w:pStyle w:val="Akapitzlist"/>
        <w:numPr>
          <w:ilvl w:val="0"/>
          <w:numId w:val="8"/>
        </w:numPr>
        <w:spacing w:before="120" w:after="200" w:line="276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Specyfikacja poczęstunku:</w:t>
      </w:r>
    </w:p>
    <w:p w14:paraId="1956518B" w14:textId="0FDE7A6D" w:rsidR="00F93772" w:rsidRPr="001149F8" w:rsidRDefault="00F93772" w:rsidP="00F93772">
      <w:pPr>
        <w:numPr>
          <w:ilvl w:val="0"/>
          <w:numId w:val="9"/>
        </w:numPr>
        <w:spacing w:before="120"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bufet kawowy w godzinach 09.</w:t>
      </w:r>
      <w:r w:rsidR="00265A6C" w:rsidRPr="001149F8">
        <w:rPr>
          <w:rFonts w:ascii="Arial" w:hAnsi="Arial" w:cs="Arial"/>
          <w:sz w:val="24"/>
          <w:szCs w:val="24"/>
        </w:rPr>
        <w:t>0</w:t>
      </w:r>
      <w:r w:rsidRPr="001149F8">
        <w:rPr>
          <w:rFonts w:ascii="Arial" w:hAnsi="Arial" w:cs="Arial"/>
          <w:sz w:val="24"/>
          <w:szCs w:val="24"/>
        </w:rPr>
        <w:t>0 – 1</w:t>
      </w:r>
      <w:r w:rsidR="009C6B23">
        <w:rPr>
          <w:rFonts w:ascii="Arial" w:hAnsi="Arial" w:cs="Arial"/>
          <w:sz w:val="24"/>
          <w:szCs w:val="24"/>
        </w:rPr>
        <w:t>3.00/14:00</w:t>
      </w:r>
      <w:r w:rsidRPr="001149F8">
        <w:rPr>
          <w:rFonts w:ascii="Arial" w:hAnsi="Arial" w:cs="Arial"/>
          <w:sz w:val="24"/>
          <w:szCs w:val="24"/>
        </w:rPr>
        <w:t xml:space="preserve"> (bufet ciągły, z bieżącym uzupełnianiem braków produktów bufetu ), w tym:</w:t>
      </w:r>
    </w:p>
    <w:p w14:paraId="1F5FBDA9" w14:textId="77777777" w:rsidR="003969A6" w:rsidRPr="001149F8" w:rsidRDefault="00652926" w:rsidP="00F93772">
      <w:pPr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- </w:t>
      </w:r>
      <w:r w:rsidR="003969A6" w:rsidRPr="001149F8">
        <w:rPr>
          <w:rFonts w:ascii="Arial" w:hAnsi="Arial" w:cs="Arial"/>
          <w:sz w:val="24"/>
          <w:szCs w:val="24"/>
        </w:rPr>
        <w:t>świeżo parzona naturalna kawa z ekspresu ciśnieniowego – bez limitu</w:t>
      </w:r>
      <w:r w:rsidR="00F93772" w:rsidRPr="001149F8">
        <w:rPr>
          <w:rFonts w:ascii="Arial" w:hAnsi="Arial" w:cs="Arial"/>
          <w:sz w:val="24"/>
          <w:szCs w:val="24"/>
        </w:rPr>
        <w:t xml:space="preserve">, </w:t>
      </w:r>
    </w:p>
    <w:p w14:paraId="369C9F77" w14:textId="3A4B65FD" w:rsidR="003969A6" w:rsidRPr="001149F8" w:rsidRDefault="00576E36" w:rsidP="00F93772">
      <w:pPr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lastRenderedPageBreak/>
        <w:t xml:space="preserve">- </w:t>
      </w:r>
      <w:r w:rsidR="00F93772" w:rsidRPr="001149F8">
        <w:rPr>
          <w:rFonts w:ascii="Arial" w:hAnsi="Arial" w:cs="Arial"/>
          <w:sz w:val="24"/>
          <w:szCs w:val="24"/>
        </w:rPr>
        <w:t>herbata (2 rodzaje herbat w torebkach: zwykła i owocowa)</w:t>
      </w:r>
      <w:r w:rsidR="003969A6" w:rsidRPr="001149F8">
        <w:rPr>
          <w:rFonts w:ascii="Arial" w:hAnsi="Arial" w:cs="Arial"/>
          <w:sz w:val="24"/>
          <w:szCs w:val="24"/>
        </w:rPr>
        <w:t xml:space="preserve"> -</w:t>
      </w:r>
      <w:r w:rsidRPr="001149F8">
        <w:rPr>
          <w:rFonts w:ascii="Arial" w:hAnsi="Arial" w:cs="Arial"/>
          <w:sz w:val="24"/>
          <w:szCs w:val="24"/>
        </w:rPr>
        <w:t xml:space="preserve"> </w:t>
      </w:r>
      <w:r w:rsidR="003969A6" w:rsidRPr="001149F8">
        <w:rPr>
          <w:rFonts w:ascii="Arial" w:hAnsi="Arial" w:cs="Arial"/>
          <w:sz w:val="24"/>
          <w:szCs w:val="24"/>
        </w:rPr>
        <w:t>2 rodzaje x 20 szt. (każda) = 40 szt.</w:t>
      </w:r>
      <w:r w:rsidR="00F93772" w:rsidRPr="001149F8">
        <w:rPr>
          <w:rFonts w:ascii="Arial" w:hAnsi="Arial" w:cs="Arial"/>
          <w:sz w:val="24"/>
          <w:szCs w:val="24"/>
        </w:rPr>
        <w:t xml:space="preserve">, </w:t>
      </w:r>
      <w:r w:rsidR="003969A6" w:rsidRPr="001149F8">
        <w:rPr>
          <w:rFonts w:ascii="Arial" w:hAnsi="Arial" w:cs="Arial"/>
          <w:sz w:val="24"/>
          <w:szCs w:val="24"/>
        </w:rPr>
        <w:t xml:space="preserve">wrzątek do herbaty, </w:t>
      </w:r>
    </w:p>
    <w:p w14:paraId="342B62CB" w14:textId="06243242" w:rsidR="00B81EA4" w:rsidRPr="001149F8" w:rsidRDefault="003969A6" w:rsidP="00F93772">
      <w:pPr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- </w:t>
      </w:r>
      <w:r w:rsidR="00F93772" w:rsidRPr="001149F8">
        <w:rPr>
          <w:rFonts w:ascii="Arial" w:hAnsi="Arial" w:cs="Arial"/>
          <w:sz w:val="24"/>
          <w:szCs w:val="24"/>
        </w:rPr>
        <w:t>cukier</w:t>
      </w:r>
      <w:r w:rsidR="009E644F" w:rsidRPr="001149F8">
        <w:rPr>
          <w:rFonts w:ascii="Arial" w:hAnsi="Arial" w:cs="Arial"/>
          <w:sz w:val="24"/>
          <w:szCs w:val="24"/>
        </w:rPr>
        <w:t xml:space="preserve"> biały</w:t>
      </w:r>
      <w:r w:rsidR="00F93772" w:rsidRPr="001149F8">
        <w:rPr>
          <w:rFonts w:ascii="Arial" w:hAnsi="Arial" w:cs="Arial"/>
          <w:sz w:val="24"/>
          <w:szCs w:val="24"/>
        </w:rPr>
        <w:t xml:space="preserve"> w saszetkach 2 g,</w:t>
      </w:r>
      <w:r w:rsidR="009E644F" w:rsidRPr="001149F8">
        <w:rPr>
          <w:rFonts w:ascii="Arial" w:hAnsi="Arial" w:cs="Arial"/>
          <w:sz w:val="24"/>
          <w:szCs w:val="24"/>
        </w:rPr>
        <w:t xml:space="preserve"> - </w:t>
      </w:r>
      <w:r w:rsidR="00F93772" w:rsidRPr="001149F8">
        <w:rPr>
          <w:rFonts w:ascii="Arial" w:hAnsi="Arial" w:cs="Arial"/>
          <w:sz w:val="24"/>
          <w:szCs w:val="24"/>
        </w:rPr>
        <w:t xml:space="preserve"> </w:t>
      </w:r>
      <w:r w:rsidR="001149F8">
        <w:rPr>
          <w:rFonts w:ascii="Arial" w:hAnsi="Arial" w:cs="Arial"/>
          <w:sz w:val="24"/>
          <w:szCs w:val="24"/>
        </w:rPr>
        <w:t>6</w:t>
      </w:r>
      <w:r w:rsidR="009E644F" w:rsidRPr="001149F8">
        <w:rPr>
          <w:rFonts w:ascii="Arial" w:hAnsi="Arial" w:cs="Arial"/>
          <w:sz w:val="24"/>
          <w:szCs w:val="24"/>
        </w:rPr>
        <w:t>0 szt.,</w:t>
      </w:r>
    </w:p>
    <w:p w14:paraId="6F011C5A" w14:textId="2ADC97D9" w:rsidR="00B81EA4" w:rsidRPr="001149F8" w:rsidRDefault="00B81EA4" w:rsidP="00B81EA4">
      <w:pPr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- </w:t>
      </w:r>
      <w:r w:rsidR="00F93772" w:rsidRPr="001149F8">
        <w:rPr>
          <w:rFonts w:ascii="Arial" w:hAnsi="Arial" w:cs="Arial"/>
          <w:sz w:val="24"/>
          <w:szCs w:val="24"/>
        </w:rPr>
        <w:t>sok z cytryny w saszetce min. 4 ml</w:t>
      </w:r>
      <w:r w:rsidR="009E644F" w:rsidRPr="001149F8">
        <w:rPr>
          <w:rFonts w:ascii="Arial" w:hAnsi="Arial" w:cs="Arial"/>
          <w:sz w:val="24"/>
          <w:szCs w:val="24"/>
        </w:rPr>
        <w:t xml:space="preserve"> - 30 szt.,</w:t>
      </w:r>
    </w:p>
    <w:p w14:paraId="3FF0DF63" w14:textId="4DED225A" w:rsidR="003969A6" w:rsidRPr="001149F8" w:rsidRDefault="00B81EA4" w:rsidP="00B81EA4">
      <w:pPr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- </w:t>
      </w:r>
      <w:r w:rsidR="00F93772" w:rsidRPr="001149F8">
        <w:rPr>
          <w:rFonts w:ascii="Arial" w:hAnsi="Arial" w:cs="Arial"/>
          <w:sz w:val="24"/>
          <w:szCs w:val="24"/>
        </w:rPr>
        <w:t>śmietanka w płynie min. 10g</w:t>
      </w:r>
      <w:r w:rsidR="00A46AB8" w:rsidRPr="001149F8">
        <w:rPr>
          <w:rFonts w:ascii="Arial" w:hAnsi="Arial" w:cs="Arial"/>
          <w:sz w:val="24"/>
          <w:szCs w:val="24"/>
        </w:rPr>
        <w:t xml:space="preserve"> – 40 szt.</w:t>
      </w:r>
      <w:r w:rsidRPr="001149F8">
        <w:rPr>
          <w:rFonts w:ascii="Arial" w:hAnsi="Arial" w:cs="Arial"/>
          <w:sz w:val="24"/>
          <w:szCs w:val="24"/>
        </w:rPr>
        <w:t>,</w:t>
      </w:r>
    </w:p>
    <w:p w14:paraId="2C3AE3B6" w14:textId="08083AF0" w:rsidR="003969A6" w:rsidRPr="001149F8" w:rsidRDefault="003969A6" w:rsidP="00F93772">
      <w:pPr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- </w:t>
      </w:r>
      <w:r w:rsidR="00F93772" w:rsidRPr="001149F8">
        <w:rPr>
          <w:rFonts w:ascii="Arial" w:hAnsi="Arial" w:cs="Arial"/>
          <w:sz w:val="24"/>
          <w:szCs w:val="24"/>
        </w:rPr>
        <w:t>woda mineralna gazowana</w:t>
      </w:r>
      <w:r w:rsidR="003550AC" w:rsidRPr="001149F8">
        <w:rPr>
          <w:rFonts w:ascii="Arial" w:hAnsi="Arial" w:cs="Arial"/>
          <w:sz w:val="24"/>
          <w:szCs w:val="24"/>
        </w:rPr>
        <w:t xml:space="preserve"> (min. 1 butelka na osobę)</w:t>
      </w:r>
      <w:r w:rsidR="00F93772" w:rsidRPr="001149F8">
        <w:rPr>
          <w:rFonts w:ascii="Arial" w:hAnsi="Arial" w:cs="Arial"/>
          <w:sz w:val="24"/>
          <w:szCs w:val="24"/>
        </w:rPr>
        <w:t xml:space="preserve"> i niegazowana</w:t>
      </w:r>
      <w:r w:rsidR="003550AC" w:rsidRPr="001149F8">
        <w:rPr>
          <w:rFonts w:ascii="Arial" w:hAnsi="Arial" w:cs="Arial"/>
          <w:sz w:val="24"/>
          <w:szCs w:val="24"/>
        </w:rPr>
        <w:t xml:space="preserve"> (min. 1 butelka na osobę)</w:t>
      </w:r>
      <w:r w:rsidR="00F93772" w:rsidRPr="001149F8">
        <w:rPr>
          <w:rFonts w:ascii="Arial" w:hAnsi="Arial" w:cs="Arial"/>
          <w:sz w:val="24"/>
          <w:szCs w:val="24"/>
        </w:rPr>
        <w:t xml:space="preserve"> w butelkach </w:t>
      </w:r>
      <w:r w:rsidR="00B81EA4" w:rsidRPr="001149F8">
        <w:rPr>
          <w:rFonts w:ascii="Arial" w:hAnsi="Arial" w:cs="Arial"/>
          <w:sz w:val="24"/>
          <w:szCs w:val="24"/>
        </w:rPr>
        <w:t xml:space="preserve">szklanych </w:t>
      </w:r>
      <w:r w:rsidR="00F93772" w:rsidRPr="001149F8">
        <w:rPr>
          <w:rFonts w:ascii="Arial" w:hAnsi="Arial" w:cs="Arial"/>
          <w:sz w:val="24"/>
          <w:szCs w:val="24"/>
        </w:rPr>
        <w:t>min. 0,3</w:t>
      </w:r>
      <w:r w:rsidR="00A46AB8" w:rsidRPr="001149F8">
        <w:rPr>
          <w:rFonts w:ascii="Arial" w:hAnsi="Arial" w:cs="Arial"/>
          <w:sz w:val="24"/>
          <w:szCs w:val="24"/>
        </w:rPr>
        <w:t>0</w:t>
      </w:r>
      <w:r w:rsidR="00576E36" w:rsidRPr="001149F8">
        <w:rPr>
          <w:rFonts w:ascii="Arial" w:hAnsi="Arial" w:cs="Arial"/>
          <w:sz w:val="24"/>
          <w:szCs w:val="24"/>
        </w:rPr>
        <w:t xml:space="preserve"> </w:t>
      </w:r>
      <w:r w:rsidR="00A46AB8" w:rsidRPr="001149F8">
        <w:rPr>
          <w:rFonts w:ascii="Arial" w:hAnsi="Arial" w:cs="Arial"/>
          <w:sz w:val="24"/>
          <w:szCs w:val="24"/>
        </w:rPr>
        <w:t>l</w:t>
      </w:r>
      <w:r w:rsidR="00576E36" w:rsidRPr="001149F8">
        <w:rPr>
          <w:rFonts w:ascii="Arial" w:hAnsi="Arial" w:cs="Arial"/>
          <w:sz w:val="24"/>
          <w:szCs w:val="24"/>
        </w:rPr>
        <w:t>,</w:t>
      </w:r>
      <w:r w:rsidR="009E644F" w:rsidRPr="001149F8">
        <w:rPr>
          <w:rFonts w:ascii="Arial" w:hAnsi="Arial" w:cs="Arial"/>
          <w:sz w:val="24"/>
          <w:szCs w:val="24"/>
        </w:rPr>
        <w:t xml:space="preserve"> -  2 rodzaje x 40 szt.=80 szt.,</w:t>
      </w:r>
    </w:p>
    <w:p w14:paraId="15216051" w14:textId="76C41A4A" w:rsidR="003969A6" w:rsidRPr="001149F8" w:rsidRDefault="003969A6" w:rsidP="00F93772">
      <w:pPr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- </w:t>
      </w:r>
      <w:r w:rsidR="00F93772" w:rsidRPr="001149F8">
        <w:rPr>
          <w:rFonts w:ascii="Arial" w:hAnsi="Arial" w:cs="Arial"/>
          <w:sz w:val="24"/>
          <w:szCs w:val="24"/>
        </w:rPr>
        <w:t xml:space="preserve">ciasto krojone </w:t>
      </w:r>
      <w:r w:rsidRPr="001149F8">
        <w:rPr>
          <w:rFonts w:ascii="Arial" w:hAnsi="Arial" w:cs="Arial"/>
          <w:sz w:val="24"/>
          <w:szCs w:val="24"/>
        </w:rPr>
        <w:t>2</w:t>
      </w:r>
      <w:r w:rsidR="00F93772" w:rsidRPr="001149F8">
        <w:rPr>
          <w:rFonts w:ascii="Arial" w:hAnsi="Arial" w:cs="Arial"/>
          <w:sz w:val="24"/>
          <w:szCs w:val="24"/>
        </w:rPr>
        <w:t> rodzaje</w:t>
      </w:r>
      <w:r w:rsidR="003550AC" w:rsidRPr="001149F8">
        <w:rPr>
          <w:rFonts w:ascii="Arial" w:hAnsi="Arial" w:cs="Arial"/>
          <w:sz w:val="24"/>
          <w:szCs w:val="24"/>
        </w:rPr>
        <w:t xml:space="preserve"> (</w:t>
      </w:r>
      <w:r w:rsidR="009E644F" w:rsidRPr="001149F8">
        <w:rPr>
          <w:rFonts w:ascii="Arial" w:hAnsi="Arial" w:cs="Arial"/>
          <w:sz w:val="24"/>
          <w:szCs w:val="24"/>
        </w:rPr>
        <w:t xml:space="preserve">1 porcja - </w:t>
      </w:r>
      <w:r w:rsidR="001149F8">
        <w:rPr>
          <w:rFonts w:ascii="Arial" w:hAnsi="Arial" w:cs="Arial"/>
          <w:sz w:val="24"/>
          <w:szCs w:val="24"/>
        </w:rPr>
        <w:t xml:space="preserve"> min.</w:t>
      </w:r>
      <w:r w:rsidR="009E644F" w:rsidRPr="001149F8">
        <w:rPr>
          <w:rFonts w:ascii="Arial" w:hAnsi="Arial" w:cs="Arial"/>
          <w:sz w:val="24"/>
          <w:szCs w:val="24"/>
        </w:rPr>
        <w:t>120 g</w:t>
      </w:r>
      <w:r w:rsidR="003550AC" w:rsidRPr="001149F8">
        <w:rPr>
          <w:rFonts w:ascii="Arial" w:hAnsi="Arial" w:cs="Arial"/>
          <w:sz w:val="24"/>
          <w:szCs w:val="24"/>
        </w:rPr>
        <w:t>)</w:t>
      </w:r>
      <w:r w:rsidR="009E644F" w:rsidRPr="001149F8">
        <w:rPr>
          <w:rFonts w:ascii="Arial" w:hAnsi="Arial" w:cs="Arial"/>
          <w:sz w:val="24"/>
          <w:szCs w:val="24"/>
        </w:rPr>
        <w:t xml:space="preserve">  - </w:t>
      </w:r>
      <w:r w:rsidR="00B81EA4" w:rsidRPr="001149F8">
        <w:rPr>
          <w:rFonts w:ascii="Arial" w:hAnsi="Arial" w:cs="Arial"/>
          <w:sz w:val="24"/>
          <w:szCs w:val="24"/>
        </w:rPr>
        <w:t>2</w:t>
      </w:r>
      <w:r w:rsidR="00576E36" w:rsidRPr="001149F8">
        <w:rPr>
          <w:rFonts w:ascii="Arial" w:hAnsi="Arial" w:cs="Arial"/>
          <w:sz w:val="24"/>
          <w:szCs w:val="24"/>
        </w:rPr>
        <w:t xml:space="preserve"> </w:t>
      </w:r>
      <w:r w:rsidR="009E644F" w:rsidRPr="001149F8">
        <w:rPr>
          <w:rFonts w:ascii="Arial" w:hAnsi="Arial" w:cs="Arial"/>
          <w:sz w:val="24"/>
          <w:szCs w:val="24"/>
        </w:rPr>
        <w:t>rodzaje x 40 szt.=80 szt.</w:t>
      </w:r>
      <w:r w:rsidR="00F93772" w:rsidRPr="001149F8">
        <w:rPr>
          <w:rFonts w:ascii="Arial" w:hAnsi="Arial" w:cs="Arial"/>
          <w:sz w:val="24"/>
          <w:szCs w:val="24"/>
        </w:rPr>
        <w:t xml:space="preserve">, </w:t>
      </w:r>
    </w:p>
    <w:p w14:paraId="1F82F3ED" w14:textId="00CA3612" w:rsidR="00F93772" w:rsidRPr="001149F8" w:rsidRDefault="003969A6" w:rsidP="00F93772">
      <w:pPr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- </w:t>
      </w:r>
      <w:r w:rsidR="00F93772" w:rsidRPr="001149F8">
        <w:rPr>
          <w:rFonts w:ascii="Arial" w:hAnsi="Arial" w:cs="Arial"/>
          <w:sz w:val="24"/>
          <w:szCs w:val="24"/>
        </w:rPr>
        <w:t>słone paluszki</w:t>
      </w:r>
      <w:r w:rsidR="003550AC" w:rsidRPr="001149F8">
        <w:rPr>
          <w:rFonts w:ascii="Arial" w:hAnsi="Arial" w:cs="Arial"/>
          <w:sz w:val="24"/>
          <w:szCs w:val="24"/>
        </w:rPr>
        <w:t xml:space="preserve"> i </w:t>
      </w:r>
      <w:r w:rsidR="00F93772" w:rsidRPr="001149F8">
        <w:rPr>
          <w:rFonts w:ascii="Arial" w:hAnsi="Arial" w:cs="Arial"/>
          <w:sz w:val="24"/>
          <w:szCs w:val="24"/>
        </w:rPr>
        <w:t>krakersy</w:t>
      </w:r>
      <w:r w:rsidR="003550AC" w:rsidRPr="001149F8">
        <w:rPr>
          <w:rFonts w:ascii="Arial" w:hAnsi="Arial" w:cs="Arial"/>
          <w:sz w:val="24"/>
          <w:szCs w:val="24"/>
        </w:rPr>
        <w:t xml:space="preserve"> (ilość dostosowana do ilości uczestników)</w:t>
      </w:r>
      <w:r w:rsidR="00CE0FD1" w:rsidRPr="001149F8">
        <w:rPr>
          <w:rFonts w:ascii="Arial" w:hAnsi="Arial" w:cs="Arial"/>
          <w:sz w:val="24"/>
          <w:szCs w:val="24"/>
        </w:rPr>
        <w:t>;</w:t>
      </w:r>
    </w:p>
    <w:p w14:paraId="0E02771D" w14:textId="77777777" w:rsidR="003814E5" w:rsidRPr="001149F8" w:rsidRDefault="008D271F" w:rsidP="003814E5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pacing w:before="120"/>
        <w:ind w:left="567" w:hanging="283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kanapki tartinki bankietowe (</w:t>
      </w:r>
      <w:r w:rsidR="00BD564B" w:rsidRPr="001149F8">
        <w:rPr>
          <w:rFonts w:ascii="Arial" w:hAnsi="Arial" w:cs="Arial"/>
          <w:sz w:val="24"/>
          <w:szCs w:val="24"/>
        </w:rPr>
        <w:t>3</w:t>
      </w:r>
      <w:r w:rsidRPr="001149F8">
        <w:rPr>
          <w:rFonts w:ascii="Arial" w:hAnsi="Arial" w:cs="Arial"/>
          <w:sz w:val="24"/>
          <w:szCs w:val="24"/>
        </w:rPr>
        <w:t xml:space="preserve"> rodzaje,</w:t>
      </w:r>
      <w:r w:rsidR="00B81EA4" w:rsidRPr="001149F8">
        <w:rPr>
          <w:rFonts w:ascii="Arial" w:hAnsi="Arial" w:cs="Arial"/>
          <w:sz w:val="24"/>
          <w:szCs w:val="24"/>
        </w:rPr>
        <w:t xml:space="preserve"> serwowane na bagietce</w:t>
      </w:r>
      <w:r w:rsidRPr="001149F8">
        <w:rPr>
          <w:rFonts w:ascii="Arial" w:hAnsi="Arial" w:cs="Arial"/>
          <w:sz w:val="24"/>
          <w:szCs w:val="24"/>
        </w:rPr>
        <w:t>) – min. 4 tartinki n</w:t>
      </w:r>
      <w:r w:rsidR="00B81EA4" w:rsidRPr="001149F8">
        <w:rPr>
          <w:rFonts w:ascii="Arial" w:hAnsi="Arial" w:cs="Arial"/>
          <w:sz w:val="24"/>
          <w:szCs w:val="24"/>
        </w:rPr>
        <w:t>a osobę</w:t>
      </w:r>
      <w:r w:rsidR="00BD564B" w:rsidRPr="001149F8">
        <w:rPr>
          <w:rFonts w:ascii="Arial" w:hAnsi="Arial" w:cs="Arial"/>
          <w:sz w:val="24"/>
          <w:szCs w:val="24"/>
        </w:rPr>
        <w:t xml:space="preserve"> (40 os. x 4 szt. = 160 szt.)</w:t>
      </w:r>
      <w:r w:rsidR="00B81EA4" w:rsidRPr="001149F8">
        <w:rPr>
          <w:rFonts w:ascii="Arial" w:hAnsi="Arial" w:cs="Arial"/>
          <w:sz w:val="24"/>
          <w:szCs w:val="24"/>
        </w:rPr>
        <w:t xml:space="preserve"> </w:t>
      </w:r>
    </w:p>
    <w:p w14:paraId="20C51614" w14:textId="0FA042AB" w:rsidR="00B81EA4" w:rsidRPr="001149F8" w:rsidRDefault="00B81EA4" w:rsidP="003814E5">
      <w:pPr>
        <w:pStyle w:val="Akapitzlist"/>
        <w:spacing w:before="120"/>
        <w:ind w:left="567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Porcja o gramaturze minimum 50 g. Składniki: serek kremowy, ser żółty, </w:t>
      </w:r>
      <w:proofErr w:type="spellStart"/>
      <w:r w:rsidRPr="001149F8">
        <w:rPr>
          <w:rFonts w:ascii="Arial" w:hAnsi="Arial" w:cs="Arial"/>
          <w:sz w:val="24"/>
          <w:szCs w:val="24"/>
        </w:rPr>
        <w:t>rukola</w:t>
      </w:r>
      <w:proofErr w:type="spellEnd"/>
      <w:r w:rsidRPr="001149F8">
        <w:rPr>
          <w:rFonts w:ascii="Arial" w:hAnsi="Arial" w:cs="Arial"/>
          <w:sz w:val="24"/>
          <w:szCs w:val="24"/>
        </w:rPr>
        <w:t xml:space="preserve">, sałata zielona, łosoś wędzony, </w:t>
      </w:r>
      <w:r w:rsidR="00BD564B" w:rsidRPr="001149F8">
        <w:rPr>
          <w:rFonts w:ascii="Arial" w:hAnsi="Arial" w:cs="Arial"/>
          <w:sz w:val="24"/>
          <w:szCs w:val="24"/>
        </w:rPr>
        <w:t xml:space="preserve">szynka, </w:t>
      </w:r>
      <w:r w:rsidRPr="001149F8">
        <w:rPr>
          <w:rFonts w:ascii="Arial" w:hAnsi="Arial" w:cs="Arial"/>
          <w:sz w:val="24"/>
          <w:szCs w:val="24"/>
        </w:rPr>
        <w:t>papryka czerwona, pomidor, ogórek. Każda tartinka powinna zawierać 4 różne składniki wg zestawów poniżej:</w:t>
      </w:r>
    </w:p>
    <w:p w14:paraId="43ECCAE4" w14:textId="0658EE17" w:rsidR="00B81EA4" w:rsidRPr="001149F8" w:rsidRDefault="00B81EA4" w:rsidP="003814E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Zestaw 1 – serek kremowy,</w:t>
      </w:r>
      <w:r w:rsidR="003814E5" w:rsidRPr="00114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14E5" w:rsidRPr="001149F8">
        <w:rPr>
          <w:rFonts w:ascii="Arial" w:hAnsi="Arial" w:cs="Arial"/>
          <w:sz w:val="24"/>
          <w:szCs w:val="24"/>
        </w:rPr>
        <w:t>rukola</w:t>
      </w:r>
      <w:proofErr w:type="spellEnd"/>
      <w:r w:rsidR="003814E5" w:rsidRPr="001149F8">
        <w:rPr>
          <w:rFonts w:ascii="Arial" w:hAnsi="Arial" w:cs="Arial"/>
          <w:sz w:val="24"/>
          <w:szCs w:val="24"/>
        </w:rPr>
        <w:t>, łosoś wędzony, pomidor</w:t>
      </w:r>
      <w:r w:rsidR="00BD564B" w:rsidRPr="001149F8">
        <w:rPr>
          <w:rFonts w:ascii="Arial" w:hAnsi="Arial" w:cs="Arial"/>
          <w:sz w:val="24"/>
          <w:szCs w:val="24"/>
        </w:rPr>
        <w:t xml:space="preserve"> </w:t>
      </w:r>
      <w:r w:rsidR="003814E5" w:rsidRPr="001149F8">
        <w:rPr>
          <w:rFonts w:ascii="Arial" w:hAnsi="Arial" w:cs="Arial"/>
          <w:sz w:val="24"/>
          <w:szCs w:val="24"/>
        </w:rPr>
        <w:t>- 50 szt.</w:t>
      </w:r>
    </w:p>
    <w:p w14:paraId="75D7EEFB" w14:textId="7D628791" w:rsidR="00BD564B" w:rsidRPr="001149F8" w:rsidRDefault="003814E5" w:rsidP="003814E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Zestaw 2 – sałata zielona, szynka, papryka czerwona, ogórek - 60 szt.</w:t>
      </w:r>
    </w:p>
    <w:p w14:paraId="63574D56" w14:textId="273EBD34" w:rsidR="009E644F" w:rsidRPr="001149F8" w:rsidRDefault="00B81EA4" w:rsidP="009E644F">
      <w:pPr>
        <w:pStyle w:val="Akapitzlist"/>
        <w:spacing w:after="240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Zestaw </w:t>
      </w:r>
      <w:r w:rsidR="00BD564B" w:rsidRPr="001149F8">
        <w:rPr>
          <w:rFonts w:ascii="Arial" w:hAnsi="Arial" w:cs="Arial"/>
          <w:sz w:val="24"/>
          <w:szCs w:val="24"/>
        </w:rPr>
        <w:t>3</w:t>
      </w:r>
      <w:r w:rsidRPr="001149F8">
        <w:rPr>
          <w:rFonts w:ascii="Arial" w:hAnsi="Arial" w:cs="Arial"/>
          <w:sz w:val="24"/>
          <w:szCs w:val="24"/>
        </w:rPr>
        <w:t xml:space="preserve"> – sałata zielona, ser</w:t>
      </w:r>
      <w:r w:rsidR="003814E5" w:rsidRPr="001149F8">
        <w:rPr>
          <w:rFonts w:ascii="Arial" w:hAnsi="Arial" w:cs="Arial"/>
          <w:sz w:val="24"/>
          <w:szCs w:val="24"/>
        </w:rPr>
        <w:t xml:space="preserve"> żółty, papryka czerwona, ogórek</w:t>
      </w:r>
      <w:r w:rsidRPr="001149F8">
        <w:rPr>
          <w:rFonts w:ascii="Arial" w:hAnsi="Arial" w:cs="Arial"/>
          <w:sz w:val="24"/>
          <w:szCs w:val="24"/>
        </w:rPr>
        <w:t>.</w:t>
      </w:r>
      <w:r w:rsidR="003814E5" w:rsidRPr="001149F8">
        <w:rPr>
          <w:rFonts w:ascii="Arial" w:hAnsi="Arial" w:cs="Arial"/>
          <w:sz w:val="24"/>
          <w:szCs w:val="24"/>
        </w:rPr>
        <w:t xml:space="preserve"> - 50 szt.</w:t>
      </w:r>
    </w:p>
    <w:p w14:paraId="64EBFB61" w14:textId="5608D4EE" w:rsidR="003814E5" w:rsidRPr="001149F8" w:rsidRDefault="009E644F" w:rsidP="009E644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Specyfikacja poczęstunku dotyczy 1 spotkania.</w:t>
      </w:r>
      <w:r w:rsidR="009C6B23">
        <w:rPr>
          <w:rFonts w:ascii="Arial" w:hAnsi="Arial" w:cs="Arial"/>
          <w:sz w:val="24"/>
          <w:szCs w:val="24"/>
        </w:rPr>
        <w:t xml:space="preserve"> Dostosowane do wielkości spotkania.</w:t>
      </w:r>
    </w:p>
    <w:p w14:paraId="686C5CB9" w14:textId="77777777" w:rsidR="00F93772" w:rsidRPr="001149F8" w:rsidRDefault="00F93772" w:rsidP="00F93772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Zadania Zamawiającego:</w:t>
      </w:r>
    </w:p>
    <w:p w14:paraId="202E129B" w14:textId="77777777" w:rsidR="00F93772" w:rsidRPr="001149F8" w:rsidRDefault="00F93772" w:rsidP="00F93772">
      <w:pPr>
        <w:spacing w:before="120"/>
        <w:ind w:left="284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Zapewnienie odpowiednich warunków do zorganizowania usługi cateringowej dla uczestników spotkań tj. m.in.: pomieszczenie/wydzielona przestrzeń.</w:t>
      </w:r>
    </w:p>
    <w:p w14:paraId="228C7F47" w14:textId="77777777" w:rsidR="00F93772" w:rsidRPr="001149F8" w:rsidRDefault="00F93772" w:rsidP="00F93772">
      <w:pPr>
        <w:numPr>
          <w:ilvl w:val="0"/>
          <w:numId w:val="8"/>
        </w:numPr>
        <w:spacing w:before="120"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Zadania Wykonawcy:</w:t>
      </w:r>
    </w:p>
    <w:p w14:paraId="02FB9EC3" w14:textId="77777777" w:rsidR="00F93772" w:rsidRPr="001149F8" w:rsidRDefault="00F93772" w:rsidP="00F93772">
      <w:pPr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Wyznaczenie osoby bezpośrednio odpowiedzialnej za wykonywaną usługę;</w:t>
      </w:r>
    </w:p>
    <w:p w14:paraId="0A065BC3" w14:textId="77777777" w:rsidR="00F93772" w:rsidRPr="001149F8" w:rsidRDefault="00F93772" w:rsidP="00F93772">
      <w:pPr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Przygotowanie, dowóz i podawanie poczęstunku w dniach i miejscach wskazanych przez Zamawiającego;</w:t>
      </w:r>
    </w:p>
    <w:p w14:paraId="30FAEECE" w14:textId="77777777" w:rsidR="00F93772" w:rsidRPr="001149F8" w:rsidRDefault="00F93772" w:rsidP="00F93772">
      <w:pPr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 xml:space="preserve">Świadczenie usługi gastronomicznej, w tym m.in. przygotowanie stołów wraz z nakryciem: obrusy, serwetki jednorazowe, sztućce ze stali nierdzewnej, jednolita porcelana i szkło (m.in. filiżanki, spodki, literatki, talerzyki deserowe), obsługa kelnerska, sprzątanie po kolejnych przerwach, sprzątanie i wywóz śmieci po zakończeniu spotkania w miejscach, gdzie świadczono usługę gastronomiczną; </w:t>
      </w:r>
    </w:p>
    <w:p w14:paraId="25A830B1" w14:textId="6307E6CA" w:rsidR="00F93772" w:rsidRPr="001149F8" w:rsidRDefault="00F93772" w:rsidP="00F93772">
      <w:pPr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Uprzątnięcie i przywrócenie do stanu pierwotnego pomieszczeń, w który</w:t>
      </w:r>
      <w:r w:rsidR="009C6B23">
        <w:rPr>
          <w:rFonts w:ascii="Arial" w:hAnsi="Arial" w:cs="Arial"/>
          <w:sz w:val="24"/>
          <w:szCs w:val="24"/>
        </w:rPr>
        <w:t>ch</w:t>
      </w:r>
      <w:r w:rsidRPr="001149F8">
        <w:rPr>
          <w:rFonts w:ascii="Arial" w:hAnsi="Arial" w:cs="Arial"/>
          <w:sz w:val="24"/>
          <w:szCs w:val="24"/>
        </w:rPr>
        <w:t xml:space="preserve"> odbywać się będą poszczególne spotkania; </w:t>
      </w:r>
    </w:p>
    <w:p w14:paraId="4060B50E" w14:textId="77777777" w:rsidR="00F93772" w:rsidRPr="001149F8" w:rsidRDefault="00F93772" w:rsidP="00F93772">
      <w:pPr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Świadczenie usług cateringowych wyłącznie przy użyciu produktów spełniających normy jakości produktów spożywczych;</w:t>
      </w:r>
    </w:p>
    <w:p w14:paraId="590EA580" w14:textId="7C9E1EC3" w:rsidR="00F93772" w:rsidRPr="001149F8" w:rsidRDefault="00F93772" w:rsidP="00F93772">
      <w:pPr>
        <w:numPr>
          <w:ilvl w:val="0"/>
          <w:numId w:val="10"/>
        </w:numPr>
        <w:spacing w:before="120" w:after="200" w:line="240" w:lineRule="auto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Obsługa spotkania wraz z zapewnieniem stolików cateringowych, w ilości odpowiadającej ilości zgłoszonych uczestników;</w:t>
      </w:r>
    </w:p>
    <w:p w14:paraId="21F005B4" w14:textId="77777777" w:rsidR="00F93772" w:rsidRPr="001149F8" w:rsidRDefault="00F93772" w:rsidP="00F93772">
      <w:pPr>
        <w:numPr>
          <w:ilvl w:val="0"/>
          <w:numId w:val="1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lastRenderedPageBreak/>
        <w:t xml:space="preserve">Wszystkie produkty, będące przedmiotem zamówienia Wykonawca winien dostarczyć własnym transportem do miejsc odbywania spotkań. Sposób transportu oraz opakowanie artykułów muszą zapewnić zabezpieczenie przed uszkodzeniami. Za szkody powstałe z winy nienależytego opakowania oraz/lub transportu winę ponosi Wykonawca. </w:t>
      </w:r>
    </w:p>
    <w:p w14:paraId="10179AF1" w14:textId="77777777" w:rsidR="00F93772" w:rsidRPr="001149F8" w:rsidRDefault="00F93772" w:rsidP="00F93772">
      <w:pPr>
        <w:rPr>
          <w:rFonts w:ascii="Arial" w:hAnsi="Arial" w:cs="Arial"/>
          <w:sz w:val="24"/>
          <w:szCs w:val="24"/>
          <w:highlight w:val="yellow"/>
        </w:rPr>
      </w:pPr>
    </w:p>
    <w:p w14:paraId="749FCD24" w14:textId="77777777" w:rsidR="00F93772" w:rsidRPr="001149F8" w:rsidRDefault="00F93772" w:rsidP="00F93772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rPr>
          <w:rFonts w:ascii="Arial" w:hAnsi="Arial" w:cs="Arial"/>
          <w:b/>
          <w:bCs/>
          <w:color w:val="auto"/>
          <w:kern w:val="1"/>
          <w:szCs w:val="24"/>
          <w:u w:val="single"/>
          <w:lang w:val="pl-PL"/>
        </w:rPr>
      </w:pPr>
      <w:r w:rsidRPr="001149F8">
        <w:rPr>
          <w:rFonts w:ascii="Arial" w:hAnsi="Arial" w:cs="Arial"/>
          <w:b/>
          <w:bCs/>
          <w:color w:val="auto"/>
          <w:kern w:val="1"/>
          <w:szCs w:val="24"/>
          <w:u w:val="single"/>
          <w:lang w:val="pl-PL"/>
        </w:rPr>
        <w:t>ZADANIE NR 2:</w:t>
      </w:r>
    </w:p>
    <w:p w14:paraId="318DC3C2" w14:textId="77777777" w:rsidR="00F93772" w:rsidRPr="001149F8" w:rsidRDefault="00F93772" w:rsidP="00F93772">
      <w:pPr>
        <w:pStyle w:val="Normalny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520"/>
        </w:tabs>
        <w:spacing w:after="200" w:line="276" w:lineRule="auto"/>
        <w:rPr>
          <w:rFonts w:ascii="Arial" w:hAnsi="Arial" w:cs="Arial"/>
          <w:color w:val="auto"/>
          <w:kern w:val="1"/>
          <w:szCs w:val="24"/>
          <w:u w:val="single"/>
          <w:lang w:val="pl-PL"/>
        </w:rPr>
      </w:pPr>
      <w:proofErr w:type="spellStart"/>
      <w:r w:rsidRPr="001149F8">
        <w:rPr>
          <w:rFonts w:ascii="Arial" w:hAnsi="Arial" w:cs="Arial"/>
          <w:color w:val="auto"/>
          <w:szCs w:val="24"/>
        </w:rPr>
        <w:t>Przedmiotem</w:t>
      </w:r>
      <w:proofErr w:type="spellEnd"/>
      <w:r w:rsidRPr="001149F8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hAnsi="Arial" w:cs="Arial"/>
          <w:color w:val="auto"/>
          <w:szCs w:val="24"/>
        </w:rPr>
        <w:t>zamówienia</w:t>
      </w:r>
      <w:proofErr w:type="spellEnd"/>
      <w:r w:rsidRPr="001149F8">
        <w:rPr>
          <w:rFonts w:ascii="Arial" w:hAnsi="Arial" w:cs="Arial"/>
          <w:color w:val="auto"/>
          <w:szCs w:val="24"/>
        </w:rPr>
        <w:t xml:space="preserve"> jest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dostawa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artykułów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spożywczych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i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napojów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na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potrzeby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organizacji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szkoleń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oraz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spotkań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informacyjno-promocyjnych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przez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Sieć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Punktów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Informacyjnych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Funduszy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Europejskich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w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województwie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 xml:space="preserve"> </w:t>
      </w:r>
      <w:proofErr w:type="spellStart"/>
      <w:r w:rsidRPr="001149F8">
        <w:rPr>
          <w:rFonts w:ascii="Arial" w:eastAsia="Times New Roman" w:hAnsi="Arial" w:cs="Arial"/>
          <w:color w:val="auto"/>
          <w:szCs w:val="24"/>
        </w:rPr>
        <w:t>podkarpackim</w:t>
      </w:r>
      <w:proofErr w:type="spellEnd"/>
      <w:r w:rsidRPr="001149F8">
        <w:rPr>
          <w:rFonts w:ascii="Arial" w:eastAsia="Times New Roman" w:hAnsi="Arial" w:cs="Arial"/>
          <w:color w:val="auto"/>
          <w:szCs w:val="24"/>
        </w:rPr>
        <w:t>.</w:t>
      </w:r>
    </w:p>
    <w:p w14:paraId="269BAFB0" w14:textId="77777777" w:rsidR="00C10F86" w:rsidRPr="001149F8" w:rsidRDefault="00F93772" w:rsidP="00C10F86">
      <w:pPr>
        <w:pStyle w:val="Akapitzlist"/>
        <w:numPr>
          <w:ilvl w:val="0"/>
          <w:numId w:val="9"/>
        </w:numPr>
        <w:shd w:val="clear" w:color="auto" w:fill="FFFFFF"/>
        <w:ind w:left="709" w:hanging="283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sz w:val="24"/>
          <w:szCs w:val="24"/>
        </w:rPr>
        <w:t>Wymagania i parametry techniczne dotyczące przedmiotu zamówienia dla zadania nr 2 zostały określone w </w:t>
      </w:r>
      <w:r w:rsidR="00C10F86" w:rsidRPr="001149F8">
        <w:rPr>
          <w:rFonts w:ascii="Arial" w:hAnsi="Arial" w:cs="Arial"/>
          <w:sz w:val="24"/>
          <w:szCs w:val="24"/>
        </w:rPr>
        <w:t>tabeli „</w:t>
      </w:r>
      <w:r w:rsidR="00C10F86" w:rsidRPr="001149F8">
        <w:rPr>
          <w:rFonts w:ascii="Arial" w:hAnsi="Arial" w:cs="Arial"/>
          <w:bCs/>
          <w:sz w:val="24"/>
          <w:szCs w:val="24"/>
        </w:rPr>
        <w:t>Specyfikacja</w:t>
      </w:r>
      <w:r w:rsidR="00C10F86" w:rsidRPr="001149F8">
        <w:rPr>
          <w:rFonts w:ascii="Arial" w:hAnsi="Arial" w:cs="Arial"/>
          <w:sz w:val="24"/>
          <w:szCs w:val="24"/>
        </w:rPr>
        <w:t xml:space="preserve"> artykułów spożywczych i napojów”  - załącznik nr 1.</w:t>
      </w:r>
    </w:p>
    <w:p w14:paraId="3DAFADFB" w14:textId="77777777" w:rsidR="00C10F86" w:rsidRPr="001149F8" w:rsidRDefault="00C10F86" w:rsidP="00C10F86">
      <w:pPr>
        <w:pStyle w:val="Akapitzlist"/>
        <w:shd w:val="clear" w:color="auto" w:fill="FFFFFF"/>
        <w:ind w:left="709"/>
        <w:rPr>
          <w:rFonts w:ascii="Arial" w:hAnsi="Arial" w:cs="Arial"/>
          <w:sz w:val="24"/>
          <w:szCs w:val="24"/>
        </w:rPr>
      </w:pPr>
    </w:p>
    <w:p w14:paraId="17B2551F" w14:textId="77777777" w:rsidR="00F93772" w:rsidRPr="001149F8" w:rsidRDefault="00F93772" w:rsidP="00C10F86">
      <w:pPr>
        <w:pStyle w:val="Akapitzlist"/>
        <w:numPr>
          <w:ilvl w:val="0"/>
          <w:numId w:val="9"/>
        </w:numPr>
        <w:shd w:val="clear" w:color="auto" w:fill="FFFFFF"/>
        <w:ind w:left="709" w:hanging="283"/>
        <w:rPr>
          <w:rFonts w:ascii="Arial" w:hAnsi="Arial" w:cs="Arial"/>
          <w:sz w:val="24"/>
          <w:szCs w:val="24"/>
        </w:rPr>
      </w:pPr>
      <w:r w:rsidRPr="001149F8">
        <w:rPr>
          <w:rFonts w:ascii="Arial" w:hAnsi="Arial" w:cs="Arial"/>
          <w:bCs/>
          <w:sz w:val="24"/>
          <w:szCs w:val="24"/>
        </w:rPr>
        <w:t>Artykuły spożywcze mają mieć termin przydatności do spożycia nie krótszy niż 12 miesięcy licząc od dnia dostawy. 12 miesięcznego okresu nie stosujemy do poniższych artykułów:</w:t>
      </w:r>
    </w:p>
    <w:p w14:paraId="2F783F0F" w14:textId="77777777" w:rsidR="00F93772" w:rsidRPr="001149F8" w:rsidRDefault="00F93772" w:rsidP="00C10F8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 w:rsidRPr="001149F8">
        <w:rPr>
          <w:rFonts w:ascii="Arial" w:hAnsi="Arial" w:cs="Arial"/>
          <w:b/>
          <w:sz w:val="24"/>
          <w:szCs w:val="24"/>
        </w:rPr>
        <w:t xml:space="preserve"> </w:t>
      </w:r>
      <w:r w:rsidRPr="001149F8">
        <w:rPr>
          <w:rFonts w:ascii="Arial" w:hAnsi="Arial" w:cs="Arial"/>
          <w:sz w:val="24"/>
          <w:szCs w:val="24"/>
        </w:rPr>
        <w:t>mleko UHT 2%</w:t>
      </w:r>
      <w:r w:rsidRPr="001149F8">
        <w:rPr>
          <w:rFonts w:ascii="Arial" w:hAnsi="Arial" w:cs="Arial"/>
          <w:b/>
          <w:sz w:val="24"/>
          <w:szCs w:val="24"/>
        </w:rPr>
        <w:t xml:space="preserve"> </w:t>
      </w:r>
      <w:r w:rsidRPr="001149F8">
        <w:rPr>
          <w:rFonts w:ascii="Arial" w:hAnsi="Arial" w:cs="Arial"/>
          <w:sz w:val="24"/>
          <w:szCs w:val="24"/>
        </w:rPr>
        <w:t xml:space="preserve">(termin </w:t>
      </w:r>
      <w:r w:rsidRPr="001149F8">
        <w:rPr>
          <w:rFonts w:ascii="Arial" w:hAnsi="Arial" w:cs="Arial"/>
          <w:bCs/>
          <w:sz w:val="24"/>
          <w:szCs w:val="24"/>
        </w:rPr>
        <w:t>przydatności do spożycia nie krótszy niż 6 miesięcy licząc od dnia dostawy)</w:t>
      </w:r>
    </w:p>
    <w:p w14:paraId="3317F027" w14:textId="77777777" w:rsidR="00C10F86" w:rsidRPr="001149F8" w:rsidRDefault="00C10F86" w:rsidP="00C10F86">
      <w:pPr>
        <w:pStyle w:val="Akapitzlist"/>
        <w:ind w:left="862"/>
        <w:jc w:val="both"/>
        <w:rPr>
          <w:rFonts w:ascii="Arial" w:hAnsi="Arial" w:cs="Arial"/>
          <w:bCs/>
          <w:sz w:val="24"/>
          <w:szCs w:val="24"/>
        </w:rPr>
      </w:pPr>
    </w:p>
    <w:p w14:paraId="3864C982" w14:textId="77777777" w:rsidR="00F93772" w:rsidRPr="001149F8" w:rsidRDefault="00F93772" w:rsidP="00C10F86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1149F8">
        <w:rPr>
          <w:rFonts w:ascii="Arial" w:hAnsi="Arial" w:cs="Arial"/>
          <w:bCs/>
          <w:sz w:val="24"/>
          <w:szCs w:val="24"/>
        </w:rPr>
        <w:t>Wszystkie produkty wchodzące w zakres zamówienia powinny być świeże, wysokiej jakości oraz spełniać wymogi sanitarno-epidemiologiczne i zasady systemu HACCP.</w:t>
      </w:r>
    </w:p>
    <w:p w14:paraId="0D9342B1" w14:textId="77777777" w:rsidR="00C10F86" w:rsidRPr="001149F8" w:rsidRDefault="00C10F86" w:rsidP="00C10F86">
      <w:pPr>
        <w:pStyle w:val="Akapitzlist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65723832" w14:textId="77777777" w:rsidR="00C10F86" w:rsidRPr="001149F8" w:rsidRDefault="00F93772" w:rsidP="00C10F86">
      <w:pPr>
        <w:pStyle w:val="Akapitzlist"/>
        <w:numPr>
          <w:ilvl w:val="0"/>
          <w:numId w:val="9"/>
        </w:numPr>
        <w:ind w:left="709" w:hanging="283"/>
        <w:jc w:val="both"/>
        <w:rPr>
          <w:rFonts w:ascii="Arial" w:hAnsi="Arial" w:cs="Arial"/>
          <w:bCs/>
          <w:sz w:val="24"/>
          <w:szCs w:val="24"/>
        </w:rPr>
      </w:pPr>
      <w:r w:rsidRPr="001149F8">
        <w:rPr>
          <w:rFonts w:ascii="Arial" w:hAnsi="Arial" w:cs="Arial"/>
          <w:bCs/>
          <w:sz w:val="24"/>
          <w:szCs w:val="24"/>
        </w:rPr>
        <w:t xml:space="preserve">W przypadku niezgodności towaru z opisem Wykonawca zobowiązany jest do ich niezwłocznej wymiany. </w:t>
      </w:r>
    </w:p>
    <w:p w14:paraId="69E2C355" w14:textId="77777777" w:rsidR="00C10F86" w:rsidRPr="001149F8" w:rsidRDefault="00C10F86" w:rsidP="00C10F86">
      <w:pPr>
        <w:pStyle w:val="Akapitzlist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3B6C86AB" w14:textId="77777777" w:rsidR="00C10F86" w:rsidRPr="001149F8" w:rsidRDefault="00F93772" w:rsidP="00C10F86">
      <w:pPr>
        <w:pStyle w:val="Akapitzlist"/>
        <w:numPr>
          <w:ilvl w:val="0"/>
          <w:numId w:val="7"/>
        </w:numPr>
        <w:tabs>
          <w:tab w:val="left" w:pos="284"/>
        </w:tabs>
        <w:suppressAutoHyphens/>
        <w:autoSpaceDE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1149F8">
        <w:rPr>
          <w:rFonts w:ascii="Arial" w:hAnsi="Arial" w:cs="Arial"/>
          <w:sz w:val="24"/>
          <w:szCs w:val="24"/>
        </w:rPr>
        <w:t>Wykonawca zapewni wyładunek zamówionych produktów oraz ich złożenie w miejscu wskazanym przez Zamawiającego.</w:t>
      </w:r>
    </w:p>
    <w:p w14:paraId="71DDDC7B" w14:textId="77777777" w:rsidR="003550AC" w:rsidRPr="001149F8" w:rsidRDefault="003550AC" w:rsidP="008D271F">
      <w:pPr>
        <w:pStyle w:val="Akapitzlist"/>
        <w:tabs>
          <w:tab w:val="left" w:pos="284"/>
        </w:tabs>
        <w:suppressAutoHyphens/>
        <w:autoSpaceDE w:val="0"/>
        <w:spacing w:line="276" w:lineRule="auto"/>
        <w:ind w:left="714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</w:p>
    <w:p w14:paraId="4D773273" w14:textId="77777777" w:rsidR="00F93772" w:rsidRPr="001149F8" w:rsidRDefault="00F93772" w:rsidP="00C10F86">
      <w:pPr>
        <w:pStyle w:val="Akapitzlist"/>
        <w:numPr>
          <w:ilvl w:val="0"/>
          <w:numId w:val="7"/>
        </w:numPr>
        <w:tabs>
          <w:tab w:val="left" w:pos="284"/>
        </w:tabs>
        <w:suppressAutoHyphens/>
        <w:autoSpaceDE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1149F8">
        <w:rPr>
          <w:rFonts w:ascii="Arial" w:hAnsi="Arial" w:cs="Arial"/>
          <w:sz w:val="24"/>
          <w:szCs w:val="24"/>
        </w:rPr>
        <w:t xml:space="preserve">Sposób transportu oraz opakowanie artykułów muszą zapewniać zabezpieczenie przed uszkodzeniami. Za szkody powstałe z winy nienależytego opakowania oraz/lub transportu winę ponosi Wykonawca. </w:t>
      </w:r>
    </w:p>
    <w:p w14:paraId="70D747EE" w14:textId="77777777" w:rsidR="00C10F86" w:rsidRPr="001149F8" w:rsidRDefault="00C10F86" w:rsidP="00C10F86">
      <w:pPr>
        <w:pStyle w:val="Akapitzlist"/>
        <w:tabs>
          <w:tab w:val="left" w:pos="284"/>
        </w:tabs>
        <w:suppressAutoHyphens/>
        <w:autoSpaceDE w:val="0"/>
        <w:spacing w:line="276" w:lineRule="auto"/>
        <w:ind w:left="714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</w:p>
    <w:p w14:paraId="0DEF73B8" w14:textId="77777777" w:rsidR="00F93772" w:rsidRPr="001149F8" w:rsidRDefault="00F93772" w:rsidP="00C10F86">
      <w:pPr>
        <w:pStyle w:val="Akapitzlist"/>
        <w:numPr>
          <w:ilvl w:val="0"/>
          <w:numId w:val="7"/>
        </w:numPr>
        <w:tabs>
          <w:tab w:val="left" w:pos="284"/>
        </w:tabs>
        <w:suppressAutoHyphens/>
        <w:autoSpaceDE w:val="0"/>
        <w:spacing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1149F8">
        <w:rPr>
          <w:rFonts w:ascii="Arial" w:hAnsi="Arial" w:cs="Arial"/>
          <w:sz w:val="24"/>
          <w:szCs w:val="24"/>
        </w:rPr>
        <w:t xml:space="preserve">Poszczególne rodzaje artykułów zostaną dostarczone w zbiorczych opakowaniach. Na każdym opakowaniu zbiorczym Wykonawca zaznaczy rodzaj artykułu wraz z jego opisem oraz liczbę sztuk w opakowaniu. </w:t>
      </w:r>
    </w:p>
    <w:p w14:paraId="1BE49D57" w14:textId="77777777" w:rsidR="001149F8" w:rsidRPr="001149F8" w:rsidRDefault="001149F8" w:rsidP="00607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2C74D9B7" w14:textId="77777777" w:rsidR="001149F8" w:rsidRPr="001149F8" w:rsidRDefault="001149F8" w:rsidP="00607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19D1036C" w14:textId="77777777" w:rsidR="001149F8" w:rsidRPr="001149F8" w:rsidRDefault="001149F8" w:rsidP="00607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027CF3B8" w14:textId="77777777" w:rsidR="001149F8" w:rsidRPr="001149F8" w:rsidRDefault="001149F8" w:rsidP="00607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0E9E9723" w14:textId="77777777" w:rsidR="001149F8" w:rsidRPr="001149F8" w:rsidRDefault="001149F8" w:rsidP="00607EE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518E385" w14:textId="77777777" w:rsidR="001149F8" w:rsidRDefault="001149F8" w:rsidP="00607EE6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56DD52EF" w14:textId="77777777" w:rsidR="001149F8" w:rsidRDefault="001149F8" w:rsidP="00607EE6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03C39124" w14:textId="77777777" w:rsidR="001149F8" w:rsidRDefault="001149F8" w:rsidP="00607EE6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00A3BE4A" w14:textId="77777777" w:rsidR="001149F8" w:rsidRDefault="001149F8" w:rsidP="00607EE6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77FF0183" w14:textId="07A9E5E1" w:rsidR="001149F8" w:rsidRPr="001149F8" w:rsidRDefault="00C10F86" w:rsidP="00607EE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351CFF">
        <w:rPr>
          <w:rFonts w:ascii="Calibri" w:eastAsia="Times New Roman" w:hAnsi="Calibri" w:cs="Times New Roman"/>
          <w:b/>
          <w:bCs/>
          <w:lang w:eastAsia="pl-PL"/>
        </w:rPr>
        <w:t xml:space="preserve">Załącznik nr 1 - </w:t>
      </w:r>
      <w:r w:rsidR="009F316C" w:rsidRPr="00351CFF">
        <w:rPr>
          <w:rFonts w:ascii="Calibri" w:eastAsia="Times New Roman" w:hAnsi="Calibri" w:cs="Times New Roman"/>
          <w:bCs/>
          <w:lang w:eastAsia="pl-PL"/>
        </w:rPr>
        <w:t>Specyfikacja</w:t>
      </w:r>
      <w:r w:rsidR="00BC1D4E" w:rsidRPr="00351CFF">
        <w:rPr>
          <w:rFonts w:ascii="Calibri" w:eastAsia="Times New Roman" w:hAnsi="Calibri" w:cs="Times New Roman"/>
          <w:lang w:eastAsia="pl-PL"/>
        </w:rPr>
        <w:t xml:space="preserve"> artykułów spożywczych i napojów</w:t>
      </w:r>
    </w:p>
    <w:p w14:paraId="3B6B9C8A" w14:textId="77777777" w:rsidR="00607EE6" w:rsidRPr="00BC1093" w:rsidRDefault="00607EE6" w:rsidP="00BC1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607EE6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 </w:t>
      </w:r>
    </w:p>
    <w:tbl>
      <w:tblPr>
        <w:tblW w:w="1094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2"/>
        <w:gridCol w:w="1275"/>
        <w:gridCol w:w="3119"/>
        <w:gridCol w:w="4252"/>
      </w:tblGrid>
      <w:tr w:rsidR="00607EE6" w:rsidRPr="00ED05B5" w14:paraId="7C6C86EA" w14:textId="77777777" w:rsidTr="00E26A26">
        <w:trPr>
          <w:trHeight w:val="694"/>
        </w:trPr>
        <w:tc>
          <w:tcPr>
            <w:tcW w:w="596" w:type="dxa"/>
            <w:vAlign w:val="center"/>
          </w:tcPr>
          <w:p w14:paraId="2A61352C" w14:textId="77777777" w:rsidR="00607EE6" w:rsidRPr="00E26A26" w:rsidRDefault="00607EE6" w:rsidP="0006165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A26">
              <w:rPr>
                <w:rFonts w:ascii="Tahoma" w:hAnsi="Tahoma" w:cs="Tahoma"/>
                <w:b/>
                <w:sz w:val="20"/>
                <w:szCs w:val="20"/>
              </w:rPr>
              <w:t>Lp.:</w:t>
            </w:r>
          </w:p>
        </w:tc>
        <w:tc>
          <w:tcPr>
            <w:tcW w:w="1702" w:type="dxa"/>
            <w:vAlign w:val="center"/>
          </w:tcPr>
          <w:p w14:paraId="6E41A70F" w14:textId="77777777" w:rsidR="00607EE6" w:rsidRPr="00ED05B5" w:rsidRDefault="00607EE6" w:rsidP="0006165C">
            <w:pPr>
              <w:jc w:val="center"/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>Nazwa produktu:</w:t>
            </w:r>
          </w:p>
        </w:tc>
        <w:tc>
          <w:tcPr>
            <w:tcW w:w="1275" w:type="dxa"/>
            <w:vAlign w:val="center"/>
          </w:tcPr>
          <w:p w14:paraId="67B2CEA0" w14:textId="77777777" w:rsidR="00607EE6" w:rsidRPr="00ED05B5" w:rsidRDefault="00607EE6" w:rsidP="0006165C">
            <w:pPr>
              <w:jc w:val="center"/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>Ilość:</w:t>
            </w:r>
          </w:p>
        </w:tc>
        <w:tc>
          <w:tcPr>
            <w:tcW w:w="3119" w:type="dxa"/>
            <w:vAlign w:val="center"/>
          </w:tcPr>
          <w:p w14:paraId="51ADCAC8" w14:textId="77777777" w:rsidR="00607EE6" w:rsidRPr="00ED05B5" w:rsidRDefault="00607EE6" w:rsidP="0006165C">
            <w:pPr>
              <w:jc w:val="center"/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>Szczegółowy opis produktu:</w:t>
            </w:r>
          </w:p>
        </w:tc>
        <w:tc>
          <w:tcPr>
            <w:tcW w:w="4252" w:type="dxa"/>
            <w:vAlign w:val="center"/>
          </w:tcPr>
          <w:p w14:paraId="134941C3" w14:textId="77777777" w:rsidR="00607EE6" w:rsidRPr="00ED05B5" w:rsidRDefault="00607EE6" w:rsidP="0006165C">
            <w:pPr>
              <w:jc w:val="center"/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>Wizualizacja produktu:</w:t>
            </w:r>
          </w:p>
        </w:tc>
      </w:tr>
      <w:tr w:rsidR="00607EE6" w:rsidRPr="00ED05B5" w14:paraId="7506690A" w14:textId="77777777" w:rsidTr="00E26A26">
        <w:trPr>
          <w:trHeight w:val="3680"/>
        </w:trPr>
        <w:tc>
          <w:tcPr>
            <w:tcW w:w="596" w:type="dxa"/>
          </w:tcPr>
          <w:p w14:paraId="6A80BE3C" w14:textId="77777777" w:rsidR="00607EE6" w:rsidRPr="00ED05B5" w:rsidRDefault="00607EE6" w:rsidP="00607EE6">
            <w:pPr>
              <w:numPr>
                <w:ilvl w:val="0"/>
                <w:numId w:val="5"/>
              </w:numPr>
              <w:spacing w:after="0" w:line="24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</w:tcPr>
          <w:p w14:paraId="680EEE1E" w14:textId="77777777" w:rsidR="00607EE6" w:rsidRPr="00ED05B5" w:rsidRDefault="00607EE6" w:rsidP="0006165C">
            <w:pPr>
              <w:rPr>
                <w:rFonts w:ascii="Tahoma" w:hAnsi="Tahoma" w:cs="Tahoma"/>
              </w:rPr>
            </w:pPr>
            <w:r w:rsidRPr="00ED05B5">
              <w:rPr>
                <w:rFonts w:ascii="Tahoma" w:hAnsi="Tahoma" w:cs="Tahoma"/>
              </w:rPr>
              <w:t>Mleko</w:t>
            </w:r>
          </w:p>
        </w:tc>
        <w:tc>
          <w:tcPr>
            <w:tcW w:w="1275" w:type="dxa"/>
          </w:tcPr>
          <w:p w14:paraId="1FD1EB70" w14:textId="00E33C56" w:rsidR="00607EE6" w:rsidRDefault="003814E5" w:rsidP="0006165C">
            <w:pPr>
              <w:jc w:val="center"/>
              <w:rPr>
                <w:rFonts w:ascii="Tahoma" w:hAnsi="Tahoma" w:cs="Tahoma"/>
              </w:rPr>
            </w:pPr>
            <w:r w:rsidRPr="001149F8">
              <w:rPr>
                <w:rFonts w:ascii="Tahoma" w:hAnsi="Tahoma" w:cs="Tahoma"/>
              </w:rPr>
              <w:t>40</w:t>
            </w:r>
            <w:r w:rsidR="00607EE6" w:rsidRPr="00ED05B5">
              <w:rPr>
                <w:rFonts w:ascii="Tahoma" w:hAnsi="Tahoma" w:cs="Tahoma"/>
              </w:rPr>
              <w:t xml:space="preserve"> szt.</w:t>
            </w:r>
            <w:r w:rsidR="00541166">
              <w:rPr>
                <w:rFonts w:ascii="Tahoma" w:hAnsi="Tahoma" w:cs="Tahoma"/>
                <w:color w:val="FF0000"/>
              </w:rPr>
              <w:t xml:space="preserve"> </w:t>
            </w:r>
          </w:p>
          <w:p w14:paraId="5341E8CD" w14:textId="77777777" w:rsidR="009F316C" w:rsidRDefault="009F316C" w:rsidP="0006165C">
            <w:pPr>
              <w:jc w:val="center"/>
              <w:rPr>
                <w:rFonts w:ascii="Tahoma" w:hAnsi="Tahoma" w:cs="Tahoma"/>
              </w:rPr>
            </w:pPr>
          </w:p>
          <w:p w14:paraId="5D8E5853" w14:textId="77777777" w:rsidR="00475CB7" w:rsidRPr="00475CB7" w:rsidRDefault="00475CB7" w:rsidP="009F316C">
            <w:pPr>
              <w:spacing w:after="0"/>
              <w:jc w:val="center"/>
              <w:rPr>
                <w:rFonts w:ascii="Tahoma" w:hAnsi="Tahoma" w:cs="Tahoma"/>
                <w:color w:val="FF0000"/>
              </w:rPr>
            </w:pPr>
          </w:p>
          <w:p w14:paraId="38DF3F25" w14:textId="77777777" w:rsidR="009F316C" w:rsidRDefault="009F316C" w:rsidP="0006165C">
            <w:pPr>
              <w:jc w:val="center"/>
              <w:rPr>
                <w:rFonts w:ascii="Tahoma" w:hAnsi="Tahoma" w:cs="Tahoma"/>
                <w:color w:val="FF0000"/>
              </w:rPr>
            </w:pPr>
          </w:p>
          <w:p w14:paraId="678643DC" w14:textId="77777777" w:rsidR="009F316C" w:rsidRPr="00ED05B5" w:rsidRDefault="009F316C" w:rsidP="0006165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24E62B76" w14:textId="77777777" w:rsidR="00607EE6" w:rsidRPr="00ED05B5" w:rsidRDefault="00607EE6" w:rsidP="006039CE">
            <w:pPr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>Mleko UHT 2% tłuszczu, w kartonowym opakowaniu o poj. 500 ml</w:t>
            </w:r>
            <w:r w:rsidR="00541166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</w:tc>
        <w:tc>
          <w:tcPr>
            <w:tcW w:w="4252" w:type="dxa"/>
          </w:tcPr>
          <w:p w14:paraId="2D1E0DDC" w14:textId="77777777" w:rsidR="00607EE6" w:rsidRPr="00ED05B5" w:rsidRDefault="00E26A26" w:rsidP="009F316C">
            <w:pPr>
              <w:jc w:val="center"/>
            </w:pP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60104E" wp14:editId="2B5E480B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539115</wp:posOffset>
                      </wp:positionV>
                      <wp:extent cx="323850" cy="1476375"/>
                      <wp:effectExtent l="0" t="0" r="0" b="9525"/>
                      <wp:wrapNone/>
                      <wp:docPr id="34" name="Prostoką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18577" id="Prostokąt 34" o:spid="_x0000_s1026" style="position:absolute;margin-left:73.35pt;margin-top:42.45pt;width:25.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" stroked="f"/>
                  </w:pict>
                </mc:Fallback>
              </mc:AlternateContent>
            </w:r>
            <w:r w:rsidRPr="00ED05B5">
              <w:rPr>
                <w:noProof/>
                <w:lang w:eastAsia="pl-PL"/>
              </w:rPr>
              <w:drawing>
                <wp:anchor distT="0" distB="0" distL="114300" distR="114300" simplePos="0" relativeHeight="251677696" behindDoc="1" locked="0" layoutInCell="1" allowOverlap="1" wp14:anchorId="5AFEA151" wp14:editId="757F79AA">
                  <wp:simplePos x="0" y="0"/>
                  <wp:positionH relativeFrom="column">
                    <wp:posOffset>579232</wp:posOffset>
                  </wp:positionH>
                  <wp:positionV relativeFrom="paragraph">
                    <wp:posOffset>215265</wp:posOffset>
                  </wp:positionV>
                  <wp:extent cx="1275080" cy="1856269"/>
                  <wp:effectExtent l="0" t="0" r="1270" b="0"/>
                  <wp:wrapNone/>
                  <wp:docPr id="16" name="Obraz 16" descr="Łaciate mleko 2% tł. 500ml - zdjęci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Łaciate mleko 2% tł. 500ml - zdjęci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85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7EE6" w:rsidRPr="00ED05B5" w14:paraId="683E79EA" w14:textId="77777777" w:rsidTr="00E26A26">
        <w:trPr>
          <w:trHeight w:val="2030"/>
        </w:trPr>
        <w:tc>
          <w:tcPr>
            <w:tcW w:w="596" w:type="dxa"/>
          </w:tcPr>
          <w:p w14:paraId="11F8A6B6" w14:textId="77777777" w:rsidR="00607EE6" w:rsidRPr="00ED05B5" w:rsidRDefault="00607EE6" w:rsidP="00607EE6">
            <w:pPr>
              <w:numPr>
                <w:ilvl w:val="0"/>
                <w:numId w:val="5"/>
              </w:numPr>
              <w:spacing w:after="0" w:line="36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</w:tcPr>
          <w:p w14:paraId="0B20542F" w14:textId="77777777" w:rsidR="00607EE6" w:rsidRPr="00ED05B5" w:rsidRDefault="00607EE6" w:rsidP="0006165C">
            <w:pPr>
              <w:spacing w:line="276" w:lineRule="auto"/>
              <w:rPr>
                <w:rFonts w:ascii="Tahoma" w:hAnsi="Tahoma" w:cs="Tahoma"/>
              </w:rPr>
            </w:pPr>
            <w:r w:rsidRPr="00ED05B5">
              <w:rPr>
                <w:rFonts w:ascii="Tahoma" w:hAnsi="Tahoma" w:cs="Tahoma"/>
              </w:rPr>
              <w:t>Kawa mielona</w:t>
            </w:r>
          </w:p>
        </w:tc>
        <w:tc>
          <w:tcPr>
            <w:tcW w:w="1275" w:type="dxa"/>
          </w:tcPr>
          <w:p w14:paraId="724A4E29" w14:textId="0542DAFE" w:rsidR="00607EE6" w:rsidRDefault="003814E5" w:rsidP="0006165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1149F8">
              <w:rPr>
                <w:rFonts w:ascii="Tahoma" w:hAnsi="Tahoma" w:cs="Tahoma"/>
              </w:rPr>
              <w:t>15</w:t>
            </w:r>
            <w:r w:rsidR="00CE0FD1" w:rsidRPr="00ED05B5">
              <w:rPr>
                <w:rFonts w:ascii="Tahoma" w:hAnsi="Tahoma" w:cs="Tahoma"/>
              </w:rPr>
              <w:t xml:space="preserve"> </w:t>
            </w:r>
            <w:r w:rsidR="00607EE6" w:rsidRPr="00ED05B5">
              <w:rPr>
                <w:rFonts w:ascii="Tahoma" w:hAnsi="Tahoma" w:cs="Tahoma"/>
              </w:rPr>
              <w:t>szt.</w:t>
            </w:r>
          </w:p>
          <w:p w14:paraId="27A578DA" w14:textId="77777777" w:rsidR="009F316C" w:rsidRDefault="009F316C" w:rsidP="0006165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14:paraId="121A03B6" w14:textId="2F72C53E" w:rsidR="009F316C" w:rsidRPr="00ED05B5" w:rsidRDefault="009F316C" w:rsidP="0006165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0B0D1FA8" w14:textId="77777777" w:rsidR="00607EE6" w:rsidRPr="00ED05B5" w:rsidRDefault="00607EE6" w:rsidP="0006165C">
            <w:pPr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>Mielona kawa w puszce z okrągłą plastikową przykrywką.</w:t>
            </w:r>
          </w:p>
          <w:p w14:paraId="11842EE6" w14:textId="77777777" w:rsidR="00607EE6" w:rsidRPr="00ED05B5" w:rsidRDefault="00607EE6" w:rsidP="0006165C">
            <w:pPr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 xml:space="preserve">100% kawy </w:t>
            </w:r>
            <w:proofErr w:type="spellStart"/>
            <w:r w:rsidRPr="00ED05B5">
              <w:rPr>
                <w:rFonts w:ascii="Tahoma" w:hAnsi="Tahoma" w:cs="Tahoma"/>
                <w:b/>
              </w:rPr>
              <w:t>arabica</w:t>
            </w:r>
            <w:proofErr w:type="spellEnd"/>
          </w:p>
          <w:p w14:paraId="1707F03E" w14:textId="77777777" w:rsidR="00607EE6" w:rsidRPr="00ED05B5" w:rsidRDefault="00607EE6" w:rsidP="0006165C">
            <w:pPr>
              <w:rPr>
                <w:rFonts w:ascii="Tahoma" w:hAnsi="Tahoma" w:cs="Tahoma"/>
                <w:b/>
                <w:i/>
              </w:rPr>
            </w:pPr>
            <w:r w:rsidRPr="00ED05B5">
              <w:rPr>
                <w:rFonts w:ascii="Tahoma" w:hAnsi="Tahoma" w:cs="Tahoma"/>
                <w:b/>
                <w:i/>
              </w:rPr>
              <w:t>Gramatura: 1 puszka o wadze 250 g</w:t>
            </w:r>
          </w:p>
          <w:p w14:paraId="26984754" w14:textId="77777777" w:rsidR="00607EE6" w:rsidRPr="00ED05B5" w:rsidRDefault="00607EE6" w:rsidP="0006165C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4252" w:type="dxa"/>
          </w:tcPr>
          <w:p w14:paraId="3AF51BF6" w14:textId="77777777" w:rsidR="00607EE6" w:rsidRPr="00ED05B5" w:rsidRDefault="00607EE6" w:rsidP="0006165C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D05B5">
              <w:rPr>
                <w:rFonts w:ascii="Helvetica" w:hAnsi="Helvetica" w:cs="Helvetica"/>
                <w:noProof/>
                <w:color w:val="333333"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B5569" wp14:editId="4EB8714A">
                      <wp:simplePos x="0" y="0"/>
                      <wp:positionH relativeFrom="column">
                        <wp:posOffset>1031876</wp:posOffset>
                      </wp:positionH>
                      <wp:positionV relativeFrom="paragraph">
                        <wp:posOffset>460375</wp:posOffset>
                      </wp:positionV>
                      <wp:extent cx="514350" cy="647700"/>
                      <wp:effectExtent l="0" t="0" r="0" b="0"/>
                      <wp:wrapNone/>
                      <wp:docPr id="33" name="Elips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61E53" id="Elipsa 33" o:spid="_x0000_s1026" style="position:absolute;margin-left:81.25pt;margin-top:36.25pt;width:40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" stroked="f"/>
                  </w:pict>
                </mc:Fallback>
              </mc:AlternateContent>
            </w:r>
            <w:r w:rsidRPr="00ED05B5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Pr="00ED05B5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"http://www.kawanajutro.net/images/large/lavazza-qualita-oro--puszka.jpg" \* MERGEFORMATINET </w:instrText>
            </w:r>
            <w:r w:rsidRPr="00ED05B5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935EAB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935EAB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935EAB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654E48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654E48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654E48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75683B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75683B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75683B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EB0458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EB0458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EB0458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552551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552551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552551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06165C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06165C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06165C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0E3DCE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0E3DCE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0E3DCE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8D3832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8D3832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8D3832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FC5AA8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FC5AA8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FC5AA8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6C09BF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6C09BF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6C09BF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CA5B32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CA5B32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CA5B32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3B09DF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3B09DF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3B09DF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4348A9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4348A9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INCLUDEPICTURE  "http://www.kawanajutro.net/images/large/lavazza-qualita-oro--puszka.jpg" \* MERGEFORMATINET </w:instrText>
            </w:r>
            <w:r w:rsidR="004348A9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F56B44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begin"/>
            </w:r>
            <w:r w:rsidR="00F56B44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</w:instrText>
            </w:r>
            <w:r w:rsidR="00F56B44">
              <w:rPr>
                <w:rFonts w:ascii="Helvetica" w:hAnsi="Helvetica" w:cs="Helvetica"/>
                <w:color w:val="333333"/>
                <w:sz w:val="21"/>
                <w:szCs w:val="21"/>
              </w:rPr>
              <w:instrText>INCLUDEPICTURE  "http://www.kawanajutro.net/images/large/lavazza-qualit</w:instrText>
            </w:r>
            <w:r w:rsidR="00F56B44">
              <w:rPr>
                <w:rFonts w:ascii="Helvetica" w:hAnsi="Helvetica" w:cs="Helvetica"/>
                <w:color w:val="333333"/>
                <w:sz w:val="21"/>
                <w:szCs w:val="21"/>
              </w:rPr>
              <w:instrText>a-oro--puszka.jpg" \* MERGEFORMATINET</w:instrText>
            </w:r>
            <w:r w:rsidR="00F56B44">
              <w:rPr>
                <w:rFonts w:ascii="Helvetica" w:hAnsi="Helvetica" w:cs="Helvetica"/>
                <w:color w:val="333333"/>
                <w:sz w:val="21"/>
                <w:szCs w:val="21"/>
              </w:rPr>
              <w:instrText xml:space="preserve"> </w:instrText>
            </w:r>
            <w:r w:rsidR="00F56B44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separate"/>
            </w:r>
            <w:r w:rsidR="00F87638">
              <w:rPr>
                <w:rFonts w:ascii="Helvetica" w:hAnsi="Helvetica" w:cs="Helvetica"/>
                <w:color w:val="333333"/>
                <w:sz w:val="21"/>
                <w:szCs w:val="21"/>
              </w:rPr>
              <w:pict w14:anchorId="14DEFD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avazza Qualita Oro  - Puszka - Kawa mielona" style="width:87.65pt;height:117.7pt">
                  <v:imagedata r:id="rId9" r:href="rId10"/>
                </v:shape>
              </w:pict>
            </w:r>
            <w:r w:rsidR="00F56B44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4348A9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3B09DF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CA5B32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6C09BF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FC5AA8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8D3832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0E3DCE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06165C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552551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EB0458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75683B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654E48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="00935EAB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  <w:r w:rsidRPr="00ED05B5">
              <w:rPr>
                <w:rFonts w:ascii="Helvetica" w:hAnsi="Helvetica" w:cs="Helvetica"/>
                <w:color w:val="333333"/>
                <w:sz w:val="21"/>
                <w:szCs w:val="21"/>
              </w:rPr>
              <w:fldChar w:fldCharType="end"/>
            </w:r>
          </w:p>
        </w:tc>
      </w:tr>
      <w:tr w:rsidR="004F12DD" w:rsidRPr="00ED05B5" w14:paraId="7B25F6FD" w14:textId="77777777" w:rsidTr="00E26A26">
        <w:trPr>
          <w:trHeight w:val="2030"/>
        </w:trPr>
        <w:tc>
          <w:tcPr>
            <w:tcW w:w="596" w:type="dxa"/>
            <w:vAlign w:val="center"/>
          </w:tcPr>
          <w:p w14:paraId="3FD80623" w14:textId="77777777" w:rsidR="004F12DD" w:rsidRPr="00ED05B5" w:rsidRDefault="004F12DD" w:rsidP="004F12DD">
            <w:pPr>
              <w:numPr>
                <w:ilvl w:val="0"/>
                <w:numId w:val="5"/>
              </w:numPr>
              <w:spacing w:after="0" w:line="36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vAlign w:val="center"/>
          </w:tcPr>
          <w:p w14:paraId="5D70376B" w14:textId="77777777" w:rsidR="004F12DD" w:rsidRPr="00ED05B5" w:rsidRDefault="004F12DD" w:rsidP="004F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ED05B5">
              <w:rPr>
                <w:rFonts w:ascii="Tahoma" w:hAnsi="Tahoma" w:cs="Tahoma"/>
              </w:rPr>
              <w:t>Kawa ziarnista</w:t>
            </w:r>
          </w:p>
        </w:tc>
        <w:tc>
          <w:tcPr>
            <w:tcW w:w="1275" w:type="dxa"/>
            <w:vAlign w:val="center"/>
          </w:tcPr>
          <w:p w14:paraId="350AE162" w14:textId="310C8AB0" w:rsidR="004F12DD" w:rsidRDefault="003814E5" w:rsidP="004F12D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1149F8">
              <w:rPr>
                <w:rFonts w:ascii="Tahoma" w:hAnsi="Tahoma" w:cs="Tahoma"/>
              </w:rPr>
              <w:t>6</w:t>
            </w:r>
            <w:r w:rsidR="004F12DD" w:rsidRPr="001149F8">
              <w:rPr>
                <w:rFonts w:ascii="Tahoma" w:hAnsi="Tahoma" w:cs="Tahoma"/>
              </w:rPr>
              <w:t xml:space="preserve"> </w:t>
            </w:r>
            <w:r w:rsidR="004F12DD" w:rsidRPr="00ED05B5">
              <w:rPr>
                <w:rFonts w:ascii="Tahoma" w:hAnsi="Tahoma" w:cs="Tahoma"/>
              </w:rPr>
              <w:t>szt.</w:t>
            </w:r>
          </w:p>
          <w:p w14:paraId="7D753A73" w14:textId="6105A088" w:rsidR="004F12DD" w:rsidRPr="00ED05B5" w:rsidRDefault="004F12DD" w:rsidP="004F12DD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1550436B" w14:textId="77777777" w:rsidR="004F12DD" w:rsidRPr="00ED05B5" w:rsidRDefault="004F12DD" w:rsidP="004F12DD">
            <w:pPr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 xml:space="preserve">Kawa ziarnista 100% </w:t>
            </w:r>
            <w:proofErr w:type="spellStart"/>
            <w:r w:rsidRPr="00ED05B5">
              <w:rPr>
                <w:rFonts w:ascii="Tahoma" w:hAnsi="Tahoma" w:cs="Tahoma"/>
                <w:b/>
              </w:rPr>
              <w:t>arabica</w:t>
            </w:r>
            <w:proofErr w:type="spellEnd"/>
            <w:r w:rsidRPr="00ED05B5">
              <w:rPr>
                <w:rFonts w:ascii="Tahoma" w:hAnsi="Tahoma" w:cs="Tahoma"/>
                <w:b/>
              </w:rPr>
              <w:t>.</w:t>
            </w:r>
          </w:p>
          <w:p w14:paraId="43371A3E" w14:textId="77777777" w:rsidR="004F12DD" w:rsidRDefault="004F12DD" w:rsidP="004F12DD">
            <w:pPr>
              <w:rPr>
                <w:rFonts w:ascii="Tahoma" w:hAnsi="Tahoma" w:cs="Tahoma"/>
                <w:b/>
                <w:i/>
              </w:rPr>
            </w:pPr>
            <w:r w:rsidRPr="00ED05B5">
              <w:rPr>
                <w:rFonts w:ascii="Tahoma" w:hAnsi="Tahoma" w:cs="Tahoma"/>
                <w:b/>
                <w:i/>
              </w:rPr>
              <w:t>Gramatura: 1 kg netto</w:t>
            </w:r>
          </w:p>
          <w:p w14:paraId="33F6831B" w14:textId="77777777" w:rsidR="004F12DD" w:rsidRPr="00ED05B5" w:rsidRDefault="004F12DD" w:rsidP="004F12DD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4252" w:type="dxa"/>
          </w:tcPr>
          <w:p w14:paraId="131080B2" w14:textId="07457DE5" w:rsidR="004F12DD" w:rsidRPr="00ED05B5" w:rsidRDefault="00E26A26" w:rsidP="004F12DD">
            <w:pPr>
              <w:jc w:val="center"/>
              <w:rPr>
                <w:rFonts w:ascii="Helvetica" w:hAnsi="Helvetica" w:cs="Helvetica"/>
                <w:noProof/>
                <w:color w:val="333333"/>
                <w:sz w:val="21"/>
                <w:szCs w:val="21"/>
              </w:rPr>
            </w:pP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99E950B" wp14:editId="3CEFDC2E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436245</wp:posOffset>
                      </wp:positionV>
                      <wp:extent cx="762000" cy="276225"/>
                      <wp:effectExtent l="0" t="0" r="0" b="9525"/>
                      <wp:wrapNone/>
                      <wp:docPr id="31" name="Schemat blokowy: termina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762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131A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Schemat blokowy: terminator 31" o:spid="_x0000_s1026" type="#_x0000_t116" style="position:absolute;margin-left:73.6pt;margin-top:34.35pt;width:60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" stroked="f"/>
                  </w:pict>
                </mc:Fallback>
              </mc:AlternateContent>
            </w: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28CE664" wp14:editId="126F4F6A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847090</wp:posOffset>
                      </wp:positionV>
                      <wp:extent cx="695459" cy="566671"/>
                      <wp:effectExtent l="0" t="0" r="9525" b="5080"/>
                      <wp:wrapNone/>
                      <wp:docPr id="32" name="Elips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459" cy="56667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9134DD" id="Elipsa 32" o:spid="_x0000_s1026" style="position:absolute;margin-left:73.55pt;margin-top:66.7pt;width:54.75pt;height:4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" stroked="f"/>
                  </w:pict>
                </mc:Fallback>
              </mc:AlternateContent>
            </w:r>
            <w:r w:rsidR="004F12DD" w:rsidRPr="00ED05B5">
              <w:rPr>
                <w:noProof/>
                <w:lang w:eastAsia="pl-PL"/>
              </w:rPr>
              <w:drawing>
                <wp:inline distT="0" distB="0" distL="0" distR="0" wp14:anchorId="53465B1E" wp14:editId="3FB5C799">
                  <wp:extent cx="1662994" cy="1662994"/>
                  <wp:effectExtent l="0" t="0" r="0" b="0"/>
                  <wp:docPr id="15" name="Obraz 15" descr="Lavazza Qualita Oro 1kg kawa ziarnista-1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avazza Qualita Oro 1kg kawa ziarnista-1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224" cy="166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2DD" w:rsidRPr="00ED05B5" w14:paraId="3BE80332" w14:textId="77777777" w:rsidTr="00E26A26">
        <w:trPr>
          <w:trHeight w:val="2030"/>
        </w:trPr>
        <w:tc>
          <w:tcPr>
            <w:tcW w:w="596" w:type="dxa"/>
            <w:vAlign w:val="center"/>
          </w:tcPr>
          <w:p w14:paraId="7A814F4D" w14:textId="77777777" w:rsidR="004F12DD" w:rsidRPr="00ED05B5" w:rsidRDefault="004F12DD" w:rsidP="004F12DD">
            <w:pPr>
              <w:numPr>
                <w:ilvl w:val="0"/>
                <w:numId w:val="5"/>
              </w:numPr>
              <w:spacing w:after="0" w:line="36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vAlign w:val="center"/>
          </w:tcPr>
          <w:p w14:paraId="4DCC45DE" w14:textId="77777777" w:rsidR="004F12DD" w:rsidRPr="00ED05B5" w:rsidRDefault="004F12DD" w:rsidP="004F12D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ED05B5">
              <w:rPr>
                <w:rFonts w:ascii="Tahoma" w:hAnsi="Tahoma" w:cs="Tahoma"/>
              </w:rPr>
              <w:t>Herbata czarna</w:t>
            </w:r>
          </w:p>
        </w:tc>
        <w:tc>
          <w:tcPr>
            <w:tcW w:w="1275" w:type="dxa"/>
            <w:vAlign w:val="center"/>
          </w:tcPr>
          <w:p w14:paraId="30A12A18" w14:textId="048DEF10" w:rsidR="004F12DD" w:rsidRDefault="003069C7" w:rsidP="004F12DD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1149F8">
              <w:rPr>
                <w:rFonts w:ascii="Tahoma" w:hAnsi="Tahoma" w:cs="Tahoma"/>
              </w:rPr>
              <w:t>1</w:t>
            </w:r>
            <w:r w:rsidR="003814E5" w:rsidRPr="001149F8">
              <w:rPr>
                <w:rFonts w:ascii="Tahoma" w:hAnsi="Tahoma" w:cs="Tahoma"/>
              </w:rPr>
              <w:t>0</w:t>
            </w:r>
            <w:r w:rsidR="004F12DD" w:rsidRPr="001149F8">
              <w:rPr>
                <w:rFonts w:ascii="Tahoma" w:hAnsi="Tahoma" w:cs="Tahoma"/>
              </w:rPr>
              <w:t xml:space="preserve"> </w:t>
            </w:r>
            <w:r w:rsidR="004F12DD" w:rsidRPr="00ED05B5">
              <w:rPr>
                <w:rFonts w:ascii="Tahoma" w:hAnsi="Tahoma" w:cs="Tahoma"/>
              </w:rPr>
              <w:t>opakowań</w:t>
            </w:r>
          </w:p>
          <w:p w14:paraId="31D8A965" w14:textId="2FEC6669" w:rsidR="00CD2790" w:rsidRPr="00ED05B5" w:rsidRDefault="00CD2790" w:rsidP="004F12DD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5FE756E4" w14:textId="77777777" w:rsidR="004F12DD" w:rsidRDefault="004F12DD" w:rsidP="004F12DD">
            <w:pPr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 xml:space="preserve">Torebki z czarną herbatą zamkniętą w koperty. </w:t>
            </w:r>
          </w:p>
          <w:p w14:paraId="48FD4271" w14:textId="77777777" w:rsidR="004F12DD" w:rsidRDefault="00D362EF" w:rsidP="004F12D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Zawartość netto</w:t>
            </w:r>
            <w:r w:rsidR="00CD2790">
              <w:rPr>
                <w:rFonts w:ascii="Tahoma" w:hAnsi="Tahoma" w:cs="Tahoma"/>
                <w:b/>
              </w:rPr>
              <w:t xml:space="preserve"> -</w:t>
            </w:r>
            <w:r w:rsidR="004F12DD">
              <w:rPr>
                <w:rFonts w:ascii="Tahoma" w:hAnsi="Tahoma" w:cs="Tahoma"/>
                <w:b/>
              </w:rPr>
              <w:t xml:space="preserve"> 200g.</w:t>
            </w:r>
          </w:p>
          <w:p w14:paraId="36EACC2F" w14:textId="77777777" w:rsidR="004F12DD" w:rsidRDefault="004F12DD" w:rsidP="004F12D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Pakowane w zbiorcze kartony po 100 torebek.</w:t>
            </w:r>
          </w:p>
          <w:p w14:paraId="68A7E676" w14:textId="77777777" w:rsidR="004F12DD" w:rsidRPr="00ED05B5" w:rsidRDefault="004F12DD" w:rsidP="004F12D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52" w:type="dxa"/>
          </w:tcPr>
          <w:p w14:paraId="0C413056" w14:textId="0FFB7623" w:rsidR="004F12DD" w:rsidRPr="00ED05B5" w:rsidRDefault="009E644F" w:rsidP="004F12DD">
            <w:pPr>
              <w:jc w:val="center"/>
              <w:rPr>
                <w:noProof/>
              </w:rPr>
            </w:pP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2E50CEB" wp14:editId="4C83385B">
                      <wp:simplePos x="0" y="0"/>
                      <wp:positionH relativeFrom="column">
                        <wp:posOffset>1542415</wp:posOffset>
                      </wp:positionH>
                      <wp:positionV relativeFrom="paragraph">
                        <wp:posOffset>806839</wp:posOffset>
                      </wp:positionV>
                      <wp:extent cx="255905" cy="109470"/>
                      <wp:effectExtent l="0" t="0" r="0" b="5080"/>
                      <wp:wrapNone/>
                      <wp:docPr id="4" name="Elips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094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E287D" id="Elipsa 4" o:spid="_x0000_s1026" style="position:absolute;margin-left:121.45pt;margin-top:63.55pt;width:20.15pt;height:8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" stroked="f"/>
                  </w:pict>
                </mc:Fallback>
              </mc:AlternateContent>
            </w:r>
            <w:r w:rsidR="00E26A26"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A7A0046" wp14:editId="75695997">
                      <wp:simplePos x="0" y="0"/>
                      <wp:positionH relativeFrom="column">
                        <wp:posOffset>1863876</wp:posOffset>
                      </wp:positionH>
                      <wp:positionV relativeFrom="paragraph">
                        <wp:posOffset>1045210</wp:posOffset>
                      </wp:positionV>
                      <wp:extent cx="255905" cy="109470"/>
                      <wp:effectExtent l="0" t="0" r="0" b="5080"/>
                      <wp:wrapNone/>
                      <wp:docPr id="57" name="Elipsa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1094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EFEF8E" id="Elipsa 57" o:spid="_x0000_s1026" style="position:absolute;margin-left:146.75pt;margin-top:82.3pt;width:20.15pt;height:8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" stroked="f"/>
                  </w:pict>
                </mc:Fallback>
              </mc:AlternateContent>
            </w:r>
            <w:r w:rsidR="00E26A26"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59EDFBA" wp14:editId="1AF9D5BD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706120</wp:posOffset>
                      </wp:positionV>
                      <wp:extent cx="323215" cy="153670"/>
                      <wp:effectExtent l="0" t="19050" r="635" b="17780"/>
                      <wp:wrapNone/>
                      <wp:docPr id="56" name="Elips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67870">
                                <a:off x="0" y="0"/>
                                <a:ext cx="323215" cy="153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76E41" id="Elipsa 56" o:spid="_x0000_s1026" style="position:absolute;margin-left:44.4pt;margin-top:55.6pt;width:25.45pt;height:12.1pt;rotation:1384852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" stroked="f"/>
                  </w:pict>
                </mc:Fallback>
              </mc:AlternateContent>
            </w:r>
            <w:r w:rsidR="00E26A26"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D896E1A" wp14:editId="1C51CF5D">
                      <wp:simplePos x="0" y="0"/>
                      <wp:positionH relativeFrom="column">
                        <wp:posOffset>844354</wp:posOffset>
                      </wp:positionH>
                      <wp:positionV relativeFrom="paragraph">
                        <wp:posOffset>440690</wp:posOffset>
                      </wp:positionV>
                      <wp:extent cx="680695" cy="261839"/>
                      <wp:effectExtent l="0" t="19050" r="5715" b="5080"/>
                      <wp:wrapNone/>
                      <wp:docPr id="54" name="Elipsa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436419" flipV="1">
                                <a:off x="0" y="0"/>
                                <a:ext cx="680695" cy="2618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BA6CB" id="Elipsa 54" o:spid="_x0000_s1026" style="position:absolute;margin-left:66.5pt;margin-top:34.7pt;width:53.6pt;height:20.6pt;rotation:178674fd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" stroked="f"/>
                  </w:pict>
                </mc:Fallback>
              </mc:AlternateContent>
            </w:r>
            <w:r w:rsidR="00CD2790"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98CD644" wp14:editId="7B049A02">
                      <wp:simplePos x="0" y="0"/>
                      <wp:positionH relativeFrom="column">
                        <wp:posOffset>2132278</wp:posOffset>
                      </wp:positionH>
                      <wp:positionV relativeFrom="paragraph">
                        <wp:posOffset>799117</wp:posOffset>
                      </wp:positionV>
                      <wp:extent cx="323540" cy="153948"/>
                      <wp:effectExtent l="0" t="19050" r="635" b="17780"/>
                      <wp:wrapNone/>
                      <wp:docPr id="53" name="Elips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82554">
                                <a:off x="0" y="0"/>
                                <a:ext cx="323540" cy="1539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6C457E" id="Elipsa 53" o:spid="_x0000_s1026" style="position:absolute;margin-left:167.9pt;margin-top:62.9pt;width:25.5pt;height:12.1pt;rotation:636304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" stroked="f"/>
                  </w:pict>
                </mc:Fallback>
              </mc:AlternateContent>
            </w:r>
            <w:r w:rsidR="00CD2790">
              <w:rPr>
                <w:noProof/>
                <w:lang w:eastAsia="pl-PL"/>
              </w:rPr>
              <w:drawing>
                <wp:inline distT="0" distB="0" distL="0" distR="0" wp14:anchorId="7A953E7A" wp14:editId="4A8AC2FC">
                  <wp:extent cx="1796442" cy="1796442"/>
                  <wp:effectExtent l="0" t="0" r="0" b="0"/>
                  <wp:docPr id="55" name="Obraz 55" descr="e3870f660376714ae0ef903122ccbc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e3870f660376714ae0ef903122ccbc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096" cy="180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790" w:rsidRPr="00ED05B5" w14:paraId="00015D05" w14:textId="77777777" w:rsidTr="00E26A26">
        <w:trPr>
          <w:trHeight w:val="2030"/>
        </w:trPr>
        <w:tc>
          <w:tcPr>
            <w:tcW w:w="596" w:type="dxa"/>
            <w:vAlign w:val="center"/>
          </w:tcPr>
          <w:p w14:paraId="4ECF7898" w14:textId="77777777" w:rsidR="00CD2790" w:rsidRPr="00ED05B5" w:rsidRDefault="00CD2790" w:rsidP="00CD2790">
            <w:pPr>
              <w:numPr>
                <w:ilvl w:val="0"/>
                <w:numId w:val="5"/>
              </w:numPr>
              <w:spacing w:after="0" w:line="36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vAlign w:val="center"/>
          </w:tcPr>
          <w:p w14:paraId="08523A7C" w14:textId="77777777" w:rsidR="00CD2790" w:rsidRPr="00C56AE7" w:rsidRDefault="00D362EF" w:rsidP="00BD6259">
            <w:pPr>
              <w:spacing w:line="276" w:lineRule="auto"/>
              <w:jc w:val="center"/>
              <w:rPr>
                <w:rFonts w:ascii="Tahoma" w:hAnsi="Tahoma" w:cs="Tahoma"/>
                <w:strike/>
              </w:rPr>
            </w:pPr>
            <w:r w:rsidRPr="00BD6259">
              <w:rPr>
                <w:rFonts w:ascii="Tahoma" w:hAnsi="Tahoma" w:cs="Tahoma"/>
              </w:rPr>
              <w:t>Herbata czarna cytryna</w:t>
            </w:r>
          </w:p>
        </w:tc>
        <w:tc>
          <w:tcPr>
            <w:tcW w:w="1275" w:type="dxa"/>
            <w:vAlign w:val="center"/>
          </w:tcPr>
          <w:p w14:paraId="559A63AA" w14:textId="77777777" w:rsidR="00CD2790" w:rsidRDefault="00BD6259" w:rsidP="00CD2790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CD2790" w:rsidRPr="00ED05B5">
              <w:rPr>
                <w:rFonts w:ascii="Tahoma" w:hAnsi="Tahoma" w:cs="Tahoma"/>
              </w:rPr>
              <w:t>0 opakowań</w:t>
            </w:r>
          </w:p>
          <w:p w14:paraId="1EEE4893" w14:textId="73C2560B" w:rsidR="00CD2790" w:rsidRPr="00ED05B5" w:rsidRDefault="00CD2790" w:rsidP="00CD2790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366304BF" w14:textId="51F04E40" w:rsidR="00CD2790" w:rsidRDefault="00CD2790" w:rsidP="00CD2790">
            <w:pPr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 xml:space="preserve">Torebki z czarną herbatą </w:t>
            </w:r>
            <w:r w:rsidR="00D362EF">
              <w:rPr>
                <w:rFonts w:ascii="Tahoma" w:hAnsi="Tahoma" w:cs="Tahoma"/>
                <w:b/>
              </w:rPr>
              <w:t>o smaku cytryn</w:t>
            </w:r>
            <w:r w:rsidR="00BD6259">
              <w:rPr>
                <w:rFonts w:ascii="Tahoma" w:hAnsi="Tahoma" w:cs="Tahoma"/>
                <w:b/>
              </w:rPr>
              <w:t>owym</w:t>
            </w:r>
            <w:r w:rsidR="00D362EF">
              <w:rPr>
                <w:rFonts w:ascii="Tahoma" w:hAnsi="Tahoma" w:cs="Tahoma"/>
                <w:b/>
              </w:rPr>
              <w:t xml:space="preserve"> </w:t>
            </w:r>
          </w:p>
          <w:p w14:paraId="0FB9E8F5" w14:textId="77777777" w:rsidR="00CD2790" w:rsidRDefault="00D362EF" w:rsidP="00CD279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Zawartość netto </w:t>
            </w:r>
            <w:r w:rsidR="00BB1522">
              <w:rPr>
                <w:rFonts w:ascii="Tahoma" w:hAnsi="Tahoma" w:cs="Tahoma"/>
                <w:b/>
              </w:rPr>
              <w:t>minimalnie</w:t>
            </w:r>
            <w:r w:rsidR="00CD279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3</w:t>
            </w:r>
            <w:r w:rsidR="00BB1522">
              <w:rPr>
                <w:rFonts w:ascii="Tahoma" w:hAnsi="Tahoma" w:cs="Tahoma"/>
                <w:b/>
              </w:rPr>
              <w:t>0</w:t>
            </w:r>
            <w:r w:rsidR="00CD2790">
              <w:rPr>
                <w:rFonts w:ascii="Tahoma" w:hAnsi="Tahoma" w:cs="Tahoma"/>
                <w:b/>
              </w:rPr>
              <w:t>g.</w:t>
            </w:r>
          </w:p>
          <w:p w14:paraId="6A2AC31D" w14:textId="77777777" w:rsidR="00CD2790" w:rsidRDefault="00CD2790" w:rsidP="00CD279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Pakowane po </w:t>
            </w:r>
            <w:r w:rsidR="00D362EF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>0 torebek.</w:t>
            </w:r>
          </w:p>
          <w:p w14:paraId="058C0DA6" w14:textId="77777777" w:rsidR="00CD2790" w:rsidRPr="00ED05B5" w:rsidRDefault="00CD2790" w:rsidP="00CD279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252" w:type="dxa"/>
          </w:tcPr>
          <w:p w14:paraId="68F4522C" w14:textId="77777777" w:rsidR="00CD2790" w:rsidRPr="00ED05B5" w:rsidRDefault="00BB1522" w:rsidP="00CD2790">
            <w:pPr>
              <w:jc w:val="center"/>
              <w:rPr>
                <w:noProof/>
              </w:rPr>
            </w:pP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F0C1EE2" wp14:editId="7CF8DEE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309245</wp:posOffset>
                      </wp:positionV>
                      <wp:extent cx="653811" cy="664506"/>
                      <wp:effectExtent l="19050" t="0" r="13335" b="2540"/>
                      <wp:wrapNone/>
                      <wp:docPr id="58" name="Elipsa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80709" flipV="1">
                                <a:off x="0" y="0"/>
                                <a:ext cx="653811" cy="6645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EE611F" id="Elipsa 58" o:spid="_x0000_s1026" style="position:absolute;margin-left:10.85pt;margin-top:24.35pt;width:51.5pt;height:52.3pt;rotation:-415836fd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" stroked="f"/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2DB826D7" wp14:editId="0CB6BE88">
                  <wp:extent cx="2563451" cy="1381125"/>
                  <wp:effectExtent l="0" t="0" r="8890" b="0"/>
                  <wp:docPr id="8" name="Obraz 8" descr="1f83fa434117a59b7f651cd99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f83fa434117a59b7f651cd991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82" t="29273" r="9607" b="28265"/>
                          <a:stretch/>
                        </pic:blipFill>
                        <pic:spPr bwMode="auto">
                          <a:xfrm>
                            <a:off x="0" y="0"/>
                            <a:ext cx="2574658" cy="1387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E3C" w:rsidRPr="00ED05B5" w14:paraId="4D514E20" w14:textId="77777777" w:rsidTr="00E26A26">
        <w:trPr>
          <w:trHeight w:val="835"/>
        </w:trPr>
        <w:tc>
          <w:tcPr>
            <w:tcW w:w="596" w:type="dxa"/>
            <w:vAlign w:val="center"/>
          </w:tcPr>
          <w:p w14:paraId="4F5A4608" w14:textId="77777777" w:rsidR="00D81E3C" w:rsidRPr="00ED05B5" w:rsidRDefault="00D81E3C" w:rsidP="00D81E3C">
            <w:pPr>
              <w:numPr>
                <w:ilvl w:val="0"/>
                <w:numId w:val="5"/>
              </w:numPr>
              <w:spacing w:after="0" w:line="36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vAlign w:val="center"/>
          </w:tcPr>
          <w:p w14:paraId="553D8A1B" w14:textId="77777777" w:rsidR="00D81E3C" w:rsidRPr="00ED05B5" w:rsidRDefault="00D81E3C" w:rsidP="00D81E3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ED05B5">
              <w:rPr>
                <w:rFonts w:ascii="Tahoma" w:hAnsi="Tahoma" w:cs="Tahoma"/>
              </w:rPr>
              <w:t xml:space="preserve">Cukier </w:t>
            </w:r>
            <w:r>
              <w:rPr>
                <w:rFonts w:ascii="Tahoma" w:hAnsi="Tahoma" w:cs="Tahoma"/>
              </w:rPr>
              <w:t xml:space="preserve">biały </w:t>
            </w:r>
            <w:r w:rsidRPr="00ED05B5">
              <w:rPr>
                <w:rFonts w:ascii="Tahoma" w:hAnsi="Tahoma" w:cs="Tahoma"/>
              </w:rPr>
              <w:t>w saszetkach</w:t>
            </w:r>
          </w:p>
        </w:tc>
        <w:tc>
          <w:tcPr>
            <w:tcW w:w="1275" w:type="dxa"/>
            <w:vAlign w:val="center"/>
          </w:tcPr>
          <w:p w14:paraId="34E81669" w14:textId="27B8DDCE" w:rsidR="00D81E3C" w:rsidRDefault="001149F8" w:rsidP="00D81E3C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="00475CB7">
              <w:rPr>
                <w:rFonts w:ascii="Tahoma" w:hAnsi="Tahoma" w:cs="Tahoma"/>
              </w:rPr>
              <w:t>00</w:t>
            </w:r>
            <w:r w:rsidR="00D81E3C">
              <w:rPr>
                <w:rFonts w:ascii="Tahoma" w:hAnsi="Tahoma" w:cs="Tahoma"/>
              </w:rPr>
              <w:t xml:space="preserve"> szt.</w:t>
            </w:r>
          </w:p>
          <w:p w14:paraId="46B08380" w14:textId="53A94624" w:rsidR="00D81E3C" w:rsidRPr="00ED05B5" w:rsidRDefault="00D81E3C" w:rsidP="00D81E3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7CB198AB" w14:textId="77777777" w:rsidR="00D81E3C" w:rsidRPr="00ED05B5" w:rsidRDefault="00D81E3C" w:rsidP="00D81E3C">
            <w:pPr>
              <w:pStyle w:val="NormalnyWeb"/>
              <w:rPr>
                <w:rFonts w:ascii="Tahoma" w:hAnsi="Tahoma" w:cs="Tahoma"/>
                <w:b/>
                <w:bCs/>
                <w:kern w:val="36"/>
              </w:rPr>
            </w:pPr>
            <w:r w:rsidRPr="00ED05B5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>Cukier</w:t>
            </w:r>
            <w:r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 biały</w:t>
            </w:r>
            <w:r w:rsidRPr="00ED05B5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 w </w:t>
            </w:r>
            <w:r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>saszetkach</w:t>
            </w:r>
            <w:r w:rsidRPr="00ED05B5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 xml:space="preserve"> 5g</w:t>
            </w:r>
          </w:p>
          <w:p w14:paraId="443AC9CA" w14:textId="77777777" w:rsidR="00D81E3C" w:rsidRPr="00ED05B5" w:rsidRDefault="00D81E3C" w:rsidP="00D81E3C">
            <w:pPr>
              <w:pStyle w:val="NormalnyWeb"/>
              <w:rPr>
                <w:rFonts w:ascii="Tahoma" w:hAnsi="Tahoma" w:cs="Tahoma"/>
                <w:b/>
                <w:sz w:val="20"/>
                <w:szCs w:val="20"/>
              </w:rPr>
            </w:pPr>
            <w:r w:rsidRPr="00ED05B5">
              <w:rPr>
                <w:rFonts w:ascii="Tahoma" w:hAnsi="Tahoma" w:cs="Tahoma"/>
                <w:b/>
                <w:bCs/>
                <w:kern w:val="36"/>
                <w:sz w:val="20"/>
                <w:szCs w:val="20"/>
              </w:rPr>
              <w:t>O</w:t>
            </w:r>
            <w:r w:rsidRPr="00ED05B5">
              <w:rPr>
                <w:rFonts w:ascii="Tahoma" w:hAnsi="Tahoma" w:cs="Tahoma"/>
                <w:b/>
                <w:sz w:val="20"/>
                <w:szCs w:val="20"/>
              </w:rPr>
              <w:t xml:space="preserve">pakowanie zbiorcze: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05B5">
              <w:rPr>
                <w:rFonts w:ascii="Tahoma" w:hAnsi="Tahoma" w:cs="Tahoma"/>
                <w:b/>
                <w:sz w:val="20"/>
                <w:szCs w:val="20"/>
              </w:rPr>
              <w:t>00 szt. (dyspenser)</w:t>
            </w:r>
          </w:p>
        </w:tc>
        <w:tc>
          <w:tcPr>
            <w:tcW w:w="4252" w:type="dxa"/>
          </w:tcPr>
          <w:p w14:paraId="1E5C12FE" w14:textId="77777777" w:rsidR="00D81E3C" w:rsidRPr="00ED05B5" w:rsidRDefault="00D81E3C" w:rsidP="00D81E3C">
            <w:pPr>
              <w:jc w:val="center"/>
            </w:pP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9B81244" wp14:editId="2154F86F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391795</wp:posOffset>
                      </wp:positionV>
                      <wp:extent cx="365438" cy="302653"/>
                      <wp:effectExtent l="0" t="0" r="0" b="2540"/>
                      <wp:wrapNone/>
                      <wp:docPr id="41" name="Elips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438" cy="30265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8903BC" id="Elipsa 41" o:spid="_x0000_s1026" style="position:absolute;margin-left:88pt;margin-top:30.85pt;width:28.75pt;height:23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" stroked="f"/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inline distT="0" distB="0" distL="0" distR="0" wp14:anchorId="2236F0E5" wp14:editId="30C44AB3">
                  <wp:extent cx="1878496" cy="1878496"/>
                  <wp:effectExtent l="0" t="0" r="7620" b="7620"/>
                  <wp:docPr id="45" name="Obraz 45" descr="https://atakto.pl/media/catalog/product/cache/500x500/i/m/image_975_4_5637583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takto.pl/media/catalog/product/cache/500x500/i/m/image_975_4_5637583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00" cy="190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5726FC5" wp14:editId="4236C1FE">
                      <wp:simplePos x="0" y="0"/>
                      <wp:positionH relativeFrom="column">
                        <wp:posOffset>-17396</wp:posOffset>
                      </wp:positionH>
                      <wp:positionV relativeFrom="paragraph">
                        <wp:posOffset>260476</wp:posOffset>
                      </wp:positionV>
                      <wp:extent cx="361950" cy="203848"/>
                      <wp:effectExtent l="0" t="0" r="0" b="5715"/>
                      <wp:wrapNone/>
                      <wp:docPr id="40" name="Elipsa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0384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25CDA" id="Elipsa 40" o:spid="_x0000_s1026" style="position:absolute;margin-left:-1.35pt;margin-top:20.5pt;width:28.5pt;height:16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" stroked="f"/>
                  </w:pict>
                </mc:Fallback>
              </mc:AlternateContent>
            </w:r>
          </w:p>
        </w:tc>
      </w:tr>
      <w:tr w:rsidR="00D81E3C" w:rsidRPr="00ED05B5" w14:paraId="2E68FAF8" w14:textId="77777777" w:rsidTr="00E26A26">
        <w:trPr>
          <w:trHeight w:val="143"/>
        </w:trPr>
        <w:tc>
          <w:tcPr>
            <w:tcW w:w="596" w:type="dxa"/>
            <w:vAlign w:val="center"/>
          </w:tcPr>
          <w:p w14:paraId="432EEFC6" w14:textId="77777777" w:rsidR="00D81E3C" w:rsidRPr="00ED05B5" w:rsidRDefault="00D81E3C" w:rsidP="00D81E3C">
            <w:pPr>
              <w:numPr>
                <w:ilvl w:val="0"/>
                <w:numId w:val="5"/>
              </w:numPr>
              <w:spacing w:after="0" w:line="36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vAlign w:val="center"/>
          </w:tcPr>
          <w:p w14:paraId="7AB16A13" w14:textId="77777777" w:rsidR="00D81E3C" w:rsidRPr="00ED05B5" w:rsidRDefault="00D81E3C" w:rsidP="00D81E3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ED05B5">
              <w:rPr>
                <w:rFonts w:ascii="Tahoma" w:hAnsi="Tahoma" w:cs="Tahoma"/>
              </w:rPr>
              <w:t>Paluszki</w:t>
            </w:r>
          </w:p>
        </w:tc>
        <w:tc>
          <w:tcPr>
            <w:tcW w:w="1275" w:type="dxa"/>
            <w:vAlign w:val="center"/>
          </w:tcPr>
          <w:p w14:paraId="033F515E" w14:textId="77777777" w:rsidR="00D81E3C" w:rsidRDefault="00475CB7" w:rsidP="00E470ED">
            <w:pPr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  <w:r w:rsidR="00D81E3C" w:rsidRPr="00ED05B5">
              <w:rPr>
                <w:rFonts w:ascii="Tahoma" w:hAnsi="Tahoma" w:cs="Tahoma"/>
              </w:rPr>
              <w:t xml:space="preserve"> szt.</w:t>
            </w:r>
          </w:p>
          <w:p w14:paraId="2F213D5E" w14:textId="1FF4AE31" w:rsidR="00D477BC" w:rsidRPr="00ED05B5" w:rsidRDefault="00D477BC" w:rsidP="00D477B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293C1E29" w14:textId="77777777" w:rsidR="00D81E3C" w:rsidRPr="00ED05B5" w:rsidRDefault="00E470ED" w:rsidP="00D81E3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</w:t>
            </w:r>
            <w:r w:rsidR="00D81E3C" w:rsidRPr="00ED05B5">
              <w:rPr>
                <w:rFonts w:ascii="Tahoma" w:hAnsi="Tahoma" w:cs="Tahoma"/>
                <w:b/>
              </w:rPr>
              <w:t>aluszk</w:t>
            </w:r>
            <w:r>
              <w:rPr>
                <w:rFonts w:ascii="Tahoma" w:hAnsi="Tahoma" w:cs="Tahoma"/>
                <w:b/>
              </w:rPr>
              <w:t xml:space="preserve">i </w:t>
            </w:r>
            <w:r w:rsidR="00D81E3C" w:rsidRPr="00ED05B5">
              <w:rPr>
                <w:rFonts w:ascii="Tahoma" w:hAnsi="Tahoma" w:cs="Tahoma"/>
                <w:b/>
              </w:rPr>
              <w:t xml:space="preserve">solone </w:t>
            </w:r>
          </w:p>
          <w:p w14:paraId="025DE1AA" w14:textId="77777777" w:rsidR="00D81E3C" w:rsidRPr="00D477BC" w:rsidRDefault="00D81E3C" w:rsidP="00D81E3C">
            <w:pPr>
              <w:rPr>
                <w:rFonts w:ascii="Tahoma" w:hAnsi="Tahoma" w:cs="Tahoma"/>
                <w:b/>
              </w:rPr>
            </w:pPr>
            <w:r w:rsidRPr="00ED05B5">
              <w:rPr>
                <w:rFonts w:ascii="Tahoma" w:hAnsi="Tahoma" w:cs="Tahoma"/>
                <w:b/>
              </w:rPr>
              <w:t xml:space="preserve">Gramatura: 1 opakowanie o wadze 70 g </w:t>
            </w:r>
          </w:p>
        </w:tc>
        <w:tc>
          <w:tcPr>
            <w:tcW w:w="4252" w:type="dxa"/>
          </w:tcPr>
          <w:p w14:paraId="66A6F745" w14:textId="77777777" w:rsidR="00D81E3C" w:rsidRPr="00ED05B5" w:rsidRDefault="00D81E3C" w:rsidP="00D81E3C">
            <w:pPr>
              <w:shd w:val="clear" w:color="auto" w:fill="FFFFFF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D05B5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 wp14:anchorId="49BCF6A1" wp14:editId="714E51A8">
                  <wp:extent cx="1506220" cy="1776095"/>
                  <wp:effectExtent l="0" t="0" r="0" b="0"/>
                  <wp:docPr id="13" name="Obraz 13" descr="paaalus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aalus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177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1E3C" w:rsidRPr="00ED05B5" w14:paraId="59E450E8" w14:textId="77777777" w:rsidTr="00E26A26">
        <w:trPr>
          <w:trHeight w:val="143"/>
        </w:trPr>
        <w:tc>
          <w:tcPr>
            <w:tcW w:w="596" w:type="dxa"/>
            <w:vAlign w:val="center"/>
          </w:tcPr>
          <w:p w14:paraId="0C70D1F7" w14:textId="77777777" w:rsidR="00D81E3C" w:rsidRPr="00ED05B5" w:rsidRDefault="00D81E3C" w:rsidP="00D81E3C">
            <w:pPr>
              <w:numPr>
                <w:ilvl w:val="0"/>
                <w:numId w:val="5"/>
              </w:numPr>
              <w:spacing w:after="0" w:line="36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vAlign w:val="center"/>
          </w:tcPr>
          <w:p w14:paraId="5F33AA59" w14:textId="77777777" w:rsidR="00D81E3C" w:rsidRPr="00ED05B5" w:rsidRDefault="00D81E3C" w:rsidP="00D81E3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ED05B5">
              <w:rPr>
                <w:rFonts w:ascii="Tahoma" w:hAnsi="Tahoma" w:cs="Tahoma"/>
              </w:rPr>
              <w:t>Ciastka</w:t>
            </w:r>
            <w:r w:rsidR="00541166">
              <w:rPr>
                <w:rFonts w:ascii="Tahoma" w:hAnsi="Tahoma" w:cs="Tahoma"/>
              </w:rPr>
              <w:t xml:space="preserve"> kruche</w:t>
            </w:r>
          </w:p>
        </w:tc>
        <w:tc>
          <w:tcPr>
            <w:tcW w:w="1275" w:type="dxa"/>
            <w:vAlign w:val="center"/>
          </w:tcPr>
          <w:p w14:paraId="5C1B0C52" w14:textId="5D46B0C8" w:rsidR="00D81E3C" w:rsidRDefault="003814E5" w:rsidP="00D81E3C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1149F8">
              <w:rPr>
                <w:rFonts w:ascii="Tahoma" w:hAnsi="Tahoma" w:cs="Tahoma"/>
              </w:rPr>
              <w:t>4</w:t>
            </w:r>
            <w:r w:rsidR="00D81E3C" w:rsidRPr="001149F8">
              <w:rPr>
                <w:rFonts w:ascii="Tahoma" w:hAnsi="Tahoma" w:cs="Tahoma"/>
              </w:rPr>
              <w:t xml:space="preserve">0 </w:t>
            </w:r>
            <w:r w:rsidR="00D81E3C" w:rsidRPr="00ED05B5">
              <w:rPr>
                <w:rFonts w:ascii="Tahoma" w:hAnsi="Tahoma" w:cs="Tahoma"/>
              </w:rPr>
              <w:t>opakowań</w:t>
            </w:r>
          </w:p>
          <w:p w14:paraId="14B48686" w14:textId="08CB62D9" w:rsidR="00006920" w:rsidRPr="00ED05B5" w:rsidRDefault="00006920" w:rsidP="00D81E3C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6C998942" w14:textId="77777777" w:rsidR="00D81E3C" w:rsidRPr="00ED05B5" w:rsidRDefault="00D81E3C" w:rsidP="00D81E3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D05B5">
              <w:rPr>
                <w:b/>
                <w:bCs/>
                <w:color w:val="auto"/>
                <w:sz w:val="20"/>
                <w:szCs w:val="20"/>
              </w:rPr>
              <w:t>Kruche ciastka o smaku kakaowym</w:t>
            </w:r>
          </w:p>
          <w:p w14:paraId="5933AD39" w14:textId="77777777" w:rsidR="00D81E3C" w:rsidRPr="00ED05B5" w:rsidRDefault="00D81E3C" w:rsidP="00D81E3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E89547A" w14:textId="77777777" w:rsidR="00201A76" w:rsidRPr="00ED05B5" w:rsidRDefault="00201A76" w:rsidP="00201A7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D05B5">
              <w:rPr>
                <w:b/>
                <w:bCs/>
                <w:color w:val="auto"/>
                <w:sz w:val="20"/>
                <w:szCs w:val="20"/>
              </w:rPr>
              <w:t>Ciastka w opakowaniach o wadze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minimalnie 160 g i</w:t>
            </w: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 maksymalnie </w:t>
            </w:r>
            <w:r>
              <w:rPr>
                <w:b/>
                <w:bCs/>
                <w:color w:val="auto"/>
                <w:sz w:val="20"/>
                <w:szCs w:val="20"/>
              </w:rPr>
              <w:t>210</w:t>
            </w: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 g. </w:t>
            </w:r>
          </w:p>
          <w:p w14:paraId="657A8DF5" w14:textId="77777777" w:rsidR="00D81E3C" w:rsidRPr="00ED05B5" w:rsidRDefault="00D81E3C" w:rsidP="00D81E3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9A4CE57" w14:textId="77777777" w:rsidR="00D81E3C" w:rsidRPr="00ED05B5" w:rsidRDefault="00D81E3C" w:rsidP="00D81E3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Artykuły powinny być w opakowaniach zamkniętych fabrycznie, bez fizycznych uszkodzeń </w:t>
            </w:r>
            <w:r w:rsidRPr="00ED05B5">
              <w:rPr>
                <w:b/>
                <w:bCs/>
                <w:sz w:val="20"/>
                <w:szCs w:val="20"/>
              </w:rPr>
              <w:t>(tzn. pokruszenia, uszkodzone opakowania).</w:t>
            </w:r>
          </w:p>
        </w:tc>
        <w:tc>
          <w:tcPr>
            <w:tcW w:w="4252" w:type="dxa"/>
          </w:tcPr>
          <w:p w14:paraId="328CAD62" w14:textId="77777777" w:rsidR="00D81E3C" w:rsidRPr="00ED05B5" w:rsidRDefault="00E26A26" w:rsidP="00D477BC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49F8BB2" wp14:editId="57BF1AA2">
                      <wp:simplePos x="0" y="0"/>
                      <wp:positionH relativeFrom="column">
                        <wp:posOffset>429148</wp:posOffset>
                      </wp:positionH>
                      <wp:positionV relativeFrom="paragraph">
                        <wp:posOffset>140335</wp:posOffset>
                      </wp:positionV>
                      <wp:extent cx="1110340" cy="255606"/>
                      <wp:effectExtent l="0" t="19050" r="13970" b="30480"/>
                      <wp:wrapNone/>
                      <wp:docPr id="72" name="Elipsa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90387">
                                <a:off x="0" y="0"/>
                                <a:ext cx="1110340" cy="25560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3087DF" id="Elipsa 72" o:spid="_x0000_s1026" style="position:absolute;margin-left:33.8pt;margin-top:11.05pt;width:87.45pt;height:20.15pt;rotation:426407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" stroked="f"/>
                  </w:pict>
                </mc:Fallback>
              </mc:AlternateContent>
            </w: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96D9310" wp14:editId="5BAFC153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394970</wp:posOffset>
                      </wp:positionV>
                      <wp:extent cx="1339421" cy="535827"/>
                      <wp:effectExtent l="0" t="19050" r="13335" b="17145"/>
                      <wp:wrapNone/>
                      <wp:docPr id="71" name="Elipsa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90387">
                                <a:off x="0" y="0"/>
                                <a:ext cx="1339421" cy="53582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5CA5D" id="Elipsa 71" o:spid="_x0000_s1026" style="position:absolute;margin-left:14.25pt;margin-top:31.1pt;width:105.45pt;height:42.2pt;rotation:426407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" stroked="f"/>
                  </w:pict>
                </mc:Fallback>
              </mc:AlternateContent>
            </w:r>
            <w:r w:rsidR="00D477BC">
              <w:rPr>
                <w:noProof/>
                <w:lang w:eastAsia="pl-PL"/>
              </w:rPr>
              <w:drawing>
                <wp:inline distT="0" distB="0" distL="0" distR="0" wp14:anchorId="0098784E" wp14:editId="744BF211">
                  <wp:extent cx="2052200" cy="1426930"/>
                  <wp:effectExtent l="0" t="0" r="5715" b="1905"/>
                  <wp:docPr id="70" name="Obraz 70" descr="CIASTKA SAN ŁAKOTKI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IASTKA SAN ŁAKOTKI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17" b="14451"/>
                          <a:stretch/>
                        </pic:blipFill>
                        <pic:spPr bwMode="auto">
                          <a:xfrm>
                            <a:off x="0" y="0"/>
                            <a:ext cx="2062060" cy="1433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259" w:rsidRPr="00ED05B5" w14:paraId="042A8F82" w14:textId="77777777" w:rsidTr="00E26A26">
        <w:trPr>
          <w:trHeight w:val="143"/>
        </w:trPr>
        <w:tc>
          <w:tcPr>
            <w:tcW w:w="596" w:type="dxa"/>
            <w:vAlign w:val="center"/>
          </w:tcPr>
          <w:p w14:paraId="2700B8FD" w14:textId="77777777" w:rsidR="00BD6259" w:rsidRPr="00ED05B5" w:rsidRDefault="00BD6259" w:rsidP="00BD6259">
            <w:pPr>
              <w:numPr>
                <w:ilvl w:val="0"/>
                <w:numId w:val="5"/>
              </w:numPr>
              <w:spacing w:after="0" w:line="36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vAlign w:val="center"/>
          </w:tcPr>
          <w:p w14:paraId="61C57A2E" w14:textId="77777777" w:rsidR="00BD6259" w:rsidRPr="00ED05B5" w:rsidRDefault="00BD6259" w:rsidP="00BD6259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ED05B5">
              <w:rPr>
                <w:rFonts w:ascii="Tahoma" w:hAnsi="Tahoma" w:cs="Tahoma"/>
              </w:rPr>
              <w:t>Ciastka</w:t>
            </w:r>
            <w:r>
              <w:rPr>
                <w:rFonts w:ascii="Tahoma" w:hAnsi="Tahoma" w:cs="Tahoma"/>
              </w:rPr>
              <w:t xml:space="preserve"> kruche</w:t>
            </w:r>
          </w:p>
        </w:tc>
        <w:tc>
          <w:tcPr>
            <w:tcW w:w="1275" w:type="dxa"/>
            <w:vAlign w:val="center"/>
          </w:tcPr>
          <w:p w14:paraId="6FED205B" w14:textId="12052B68" w:rsidR="00BD6259" w:rsidRDefault="003814E5" w:rsidP="00BD6259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1149F8">
              <w:rPr>
                <w:rFonts w:ascii="Tahoma" w:hAnsi="Tahoma" w:cs="Tahoma"/>
              </w:rPr>
              <w:t>4</w:t>
            </w:r>
            <w:r w:rsidR="00BD6259" w:rsidRPr="001149F8">
              <w:rPr>
                <w:rFonts w:ascii="Tahoma" w:hAnsi="Tahoma" w:cs="Tahoma"/>
              </w:rPr>
              <w:t xml:space="preserve">0 </w:t>
            </w:r>
            <w:r w:rsidR="00BD6259" w:rsidRPr="00ED05B5">
              <w:rPr>
                <w:rFonts w:ascii="Tahoma" w:hAnsi="Tahoma" w:cs="Tahoma"/>
              </w:rPr>
              <w:t>opakowań</w:t>
            </w:r>
          </w:p>
          <w:p w14:paraId="76FF479B" w14:textId="7D9BD886" w:rsidR="00BD6259" w:rsidRPr="00ED05B5" w:rsidRDefault="00BD6259" w:rsidP="00BD6259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3A6AEB96" w14:textId="77777777" w:rsidR="00BD6259" w:rsidRPr="00ED05B5" w:rsidRDefault="00BD6259" w:rsidP="00BD625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Kruche ciastka o smaku </w:t>
            </w:r>
            <w:r>
              <w:rPr>
                <w:b/>
                <w:bCs/>
                <w:color w:val="auto"/>
                <w:sz w:val="20"/>
                <w:szCs w:val="20"/>
              </w:rPr>
              <w:t>maślanym</w:t>
            </w:r>
          </w:p>
          <w:p w14:paraId="32DCB116" w14:textId="77777777" w:rsidR="00BD6259" w:rsidRPr="00ED05B5" w:rsidRDefault="00BD6259" w:rsidP="00BD625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782596E" w14:textId="77777777" w:rsidR="00BD6259" w:rsidRPr="00ED05B5" w:rsidRDefault="00BD6259" w:rsidP="00BD625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D05B5">
              <w:rPr>
                <w:b/>
                <w:bCs/>
                <w:color w:val="auto"/>
                <w:sz w:val="20"/>
                <w:szCs w:val="20"/>
              </w:rPr>
              <w:t>Ciastka w opakowaniach o wadze</w:t>
            </w:r>
            <w:r w:rsidR="00201A76">
              <w:rPr>
                <w:b/>
                <w:bCs/>
                <w:color w:val="auto"/>
                <w:sz w:val="20"/>
                <w:szCs w:val="20"/>
              </w:rPr>
              <w:t xml:space="preserve"> minimalnie 160 g i</w:t>
            </w: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 maksymalnie </w:t>
            </w:r>
            <w:r w:rsidR="00201A76">
              <w:rPr>
                <w:b/>
                <w:bCs/>
                <w:color w:val="auto"/>
                <w:sz w:val="20"/>
                <w:szCs w:val="20"/>
              </w:rPr>
              <w:t>210</w:t>
            </w: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 g. </w:t>
            </w:r>
          </w:p>
          <w:p w14:paraId="3EADB2E5" w14:textId="77777777" w:rsidR="00BD6259" w:rsidRPr="00ED05B5" w:rsidRDefault="00BD6259" w:rsidP="00BD625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8B4BE2E" w14:textId="77777777" w:rsidR="00BD6259" w:rsidRPr="00ED05B5" w:rsidRDefault="00BD6259" w:rsidP="00BD625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Artykuły powinny być w opakowaniach zamkniętych fabrycznie, bez fizycznych uszkodzeń </w:t>
            </w:r>
            <w:r w:rsidRPr="00ED05B5">
              <w:rPr>
                <w:b/>
                <w:bCs/>
                <w:sz w:val="20"/>
                <w:szCs w:val="20"/>
              </w:rPr>
              <w:t>(tzn. pokruszenia, uszkodzone opakowania).</w:t>
            </w:r>
          </w:p>
        </w:tc>
        <w:tc>
          <w:tcPr>
            <w:tcW w:w="4252" w:type="dxa"/>
          </w:tcPr>
          <w:p w14:paraId="38F0AD06" w14:textId="77777777" w:rsidR="00BD6259" w:rsidRPr="00ED05B5" w:rsidRDefault="00E26A26" w:rsidP="00BD625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0927D0D" wp14:editId="2ED418F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929640</wp:posOffset>
                      </wp:positionV>
                      <wp:extent cx="1143000" cy="590550"/>
                      <wp:effectExtent l="0" t="0" r="0" b="0"/>
                      <wp:wrapNone/>
                      <wp:docPr id="3" name="Elips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3C22ED" id="Elipsa 3" o:spid="_x0000_s1026" style="position:absolute;margin-left:20pt;margin-top:73.2pt;width:90pt;height:4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" stroked="f"/>
                  </w:pict>
                </mc:Fallback>
              </mc:AlternateContent>
            </w:r>
            <w:r w:rsidR="00BB1522" w:rsidRPr="00BB1522">
              <w:rPr>
                <w:rFonts w:ascii="Tahoma" w:hAnsi="Tahoma" w:cs="Tahoma"/>
                <w:noProof/>
                <w:color w:val="000000"/>
                <w:sz w:val="17"/>
                <w:szCs w:val="17"/>
                <w:lang w:eastAsia="pl-PL"/>
              </w:rPr>
              <w:drawing>
                <wp:inline distT="0" distB="0" distL="0" distR="0" wp14:anchorId="19CD9864" wp14:editId="7F5BE8B3">
                  <wp:extent cx="2638425" cy="2638425"/>
                  <wp:effectExtent l="0" t="0" r="9525" b="9525"/>
                  <wp:docPr id="9" name="Obraz 9" descr="https://www.zielone-biuro.pl/media/cache/view_photo_browser_product_item_big/assets/default/photos/spoz-ciastka-krakuski-maslane-201g-f678b0f751ed4844a2adf8bf6e0f3bcb-50794d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zielone-biuro.pl/media/cache/view_photo_browser_product_item_big/assets/default/photos/spoz-ciastka-krakuski-maslane-201g-f678b0f751ed4844a2adf8bf6e0f3bcb-50794d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17" cy="2639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259" w:rsidRPr="00ED05B5" w14:paraId="5A467797" w14:textId="77777777" w:rsidTr="00E26A26">
        <w:trPr>
          <w:trHeight w:val="3962"/>
        </w:trPr>
        <w:tc>
          <w:tcPr>
            <w:tcW w:w="596" w:type="dxa"/>
            <w:vAlign w:val="center"/>
          </w:tcPr>
          <w:p w14:paraId="6FD016E9" w14:textId="77777777" w:rsidR="00BD6259" w:rsidRPr="00ED05B5" w:rsidRDefault="00BD6259" w:rsidP="00BD6259">
            <w:pPr>
              <w:numPr>
                <w:ilvl w:val="0"/>
                <w:numId w:val="5"/>
              </w:numPr>
              <w:spacing w:after="0" w:line="36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vAlign w:val="center"/>
          </w:tcPr>
          <w:p w14:paraId="1D0BDAB0" w14:textId="77777777" w:rsidR="00BD6259" w:rsidRPr="00ED05B5" w:rsidRDefault="00BD6259" w:rsidP="00BB1522">
            <w:pPr>
              <w:spacing w:line="276" w:lineRule="auto"/>
              <w:rPr>
                <w:rFonts w:ascii="Tahoma" w:hAnsi="Tahoma" w:cs="Tahoma"/>
              </w:rPr>
            </w:pPr>
            <w:r w:rsidRPr="00ED05B5">
              <w:rPr>
                <w:rFonts w:ascii="Tahoma" w:hAnsi="Tahoma" w:cs="Tahoma"/>
              </w:rPr>
              <w:t>Ciastka</w:t>
            </w:r>
            <w:r>
              <w:rPr>
                <w:rFonts w:ascii="Tahoma" w:hAnsi="Tahoma" w:cs="Tahoma"/>
              </w:rPr>
              <w:t xml:space="preserve"> kruche</w:t>
            </w:r>
          </w:p>
        </w:tc>
        <w:tc>
          <w:tcPr>
            <w:tcW w:w="1275" w:type="dxa"/>
            <w:vAlign w:val="center"/>
          </w:tcPr>
          <w:p w14:paraId="6AD15718" w14:textId="330C7D22" w:rsidR="00BD6259" w:rsidRDefault="003814E5" w:rsidP="00BD6259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1149F8">
              <w:rPr>
                <w:rFonts w:ascii="Tahoma" w:hAnsi="Tahoma" w:cs="Tahoma"/>
              </w:rPr>
              <w:t>4</w:t>
            </w:r>
            <w:r w:rsidR="00BD6259" w:rsidRPr="001149F8">
              <w:rPr>
                <w:rFonts w:ascii="Tahoma" w:hAnsi="Tahoma" w:cs="Tahoma"/>
              </w:rPr>
              <w:t xml:space="preserve">0 </w:t>
            </w:r>
            <w:r w:rsidR="00BD6259" w:rsidRPr="00ED05B5">
              <w:rPr>
                <w:rFonts w:ascii="Tahoma" w:hAnsi="Tahoma" w:cs="Tahoma"/>
              </w:rPr>
              <w:t>opakowań</w:t>
            </w:r>
          </w:p>
          <w:p w14:paraId="7C0726A8" w14:textId="5ECE87A3" w:rsidR="00BD6259" w:rsidRPr="00ED05B5" w:rsidRDefault="00BD6259" w:rsidP="00BD6259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3962ED73" w14:textId="77777777" w:rsidR="00BD6259" w:rsidRPr="00ED05B5" w:rsidRDefault="00BD6259" w:rsidP="00BD625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Kruche ciastka o smaku </w:t>
            </w:r>
            <w:r>
              <w:rPr>
                <w:b/>
                <w:bCs/>
                <w:color w:val="auto"/>
                <w:sz w:val="20"/>
                <w:szCs w:val="20"/>
              </w:rPr>
              <w:t>kokosowym</w:t>
            </w:r>
          </w:p>
          <w:p w14:paraId="233C1657" w14:textId="77777777" w:rsidR="00BD6259" w:rsidRPr="00ED05B5" w:rsidRDefault="00BD6259" w:rsidP="00BD625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331DEF9" w14:textId="77777777" w:rsidR="00201A76" w:rsidRPr="00ED05B5" w:rsidRDefault="00201A76" w:rsidP="00201A7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D05B5">
              <w:rPr>
                <w:b/>
                <w:bCs/>
                <w:color w:val="auto"/>
                <w:sz w:val="20"/>
                <w:szCs w:val="20"/>
              </w:rPr>
              <w:t>Ciastka w opakowaniach o wadze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minimalnie 160 g i</w:t>
            </w: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 maksymalnie </w:t>
            </w:r>
            <w:r>
              <w:rPr>
                <w:b/>
                <w:bCs/>
                <w:color w:val="auto"/>
                <w:sz w:val="20"/>
                <w:szCs w:val="20"/>
              </w:rPr>
              <w:t>210</w:t>
            </w: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 g. </w:t>
            </w:r>
          </w:p>
          <w:p w14:paraId="3B43C85B" w14:textId="77777777" w:rsidR="00BD6259" w:rsidRPr="00ED05B5" w:rsidRDefault="00BD6259" w:rsidP="00BD625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326A12FE" w14:textId="77777777" w:rsidR="00BD6259" w:rsidRPr="00ED05B5" w:rsidRDefault="00BD6259" w:rsidP="00BD625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ED05B5">
              <w:rPr>
                <w:b/>
                <w:bCs/>
                <w:color w:val="auto"/>
                <w:sz w:val="20"/>
                <w:szCs w:val="20"/>
              </w:rPr>
              <w:t xml:space="preserve">Artykuły powinny być w opakowaniach zamkniętych fabrycznie, bez fizycznych uszkodzeń </w:t>
            </w:r>
            <w:r w:rsidRPr="00ED05B5">
              <w:rPr>
                <w:b/>
                <w:bCs/>
                <w:sz w:val="20"/>
                <w:szCs w:val="20"/>
              </w:rPr>
              <w:t>(tzn. pokruszenia, uszkodzone opakowania).</w:t>
            </w:r>
          </w:p>
        </w:tc>
        <w:tc>
          <w:tcPr>
            <w:tcW w:w="4252" w:type="dxa"/>
          </w:tcPr>
          <w:p w14:paraId="2A675C23" w14:textId="77777777" w:rsidR="00BD6259" w:rsidRPr="00ED05B5" w:rsidRDefault="00E26A26" w:rsidP="00BD6259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4192" behindDoc="1" locked="0" layoutInCell="1" allowOverlap="1" wp14:anchorId="03FB19F6" wp14:editId="531F9A74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392430</wp:posOffset>
                  </wp:positionV>
                  <wp:extent cx="2228850" cy="1597025"/>
                  <wp:effectExtent l="0" t="0" r="0" b="3175"/>
                  <wp:wrapNone/>
                  <wp:docPr id="1" name="Obraz 1" descr="https://www.zielone-biuro.pl/media/cache/view_photo_browser_product_item_big/assets/default/photos/spoz-ciastka-lakotki-168g-kokosowe-f31c828331a14d74a66019ae2dbabce2-9ffeb6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ielone-biuro.pl/media/cache/view_photo_browser_product_item_big/assets/default/photos/spoz-ciastka-lakotki-168g-kokosowe-f31c828331a14d74a66019ae2dbabce2-9ffeb66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7" t="17746" r="3449" b="18009"/>
                          <a:stretch/>
                        </pic:blipFill>
                        <pic:spPr bwMode="auto">
                          <a:xfrm>
                            <a:off x="0" y="0"/>
                            <a:ext cx="2228850" cy="159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E7534CB" wp14:editId="71775C16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964565</wp:posOffset>
                      </wp:positionV>
                      <wp:extent cx="1339215" cy="535305"/>
                      <wp:effectExtent l="0" t="57150" r="0" b="55245"/>
                      <wp:wrapNone/>
                      <wp:docPr id="6" name="Elips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599055">
                                <a:off x="0" y="0"/>
                                <a:ext cx="1339215" cy="535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391ABA" id="Elipsa 6" o:spid="_x0000_s1026" style="position:absolute;margin-left:38.65pt;margin-top:75.95pt;width:105.45pt;height:42.15pt;rotation:-1093299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" stroked="f"/>
                  </w:pict>
                </mc:Fallback>
              </mc:AlternateContent>
            </w: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B149A14" wp14:editId="30679BE7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730250</wp:posOffset>
                      </wp:positionV>
                      <wp:extent cx="1109980" cy="255270"/>
                      <wp:effectExtent l="0" t="76200" r="0" b="68580"/>
                      <wp:wrapNone/>
                      <wp:docPr id="5" name="Elips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0652977">
                                <a:off x="0" y="0"/>
                                <a:ext cx="1109980" cy="255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8423E" id="Elipsa 5" o:spid="_x0000_s1026" style="position:absolute;margin-left:30.55pt;margin-top:57.5pt;width:87.4pt;height:20.1pt;rotation:-1034402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" stroked="f"/>
                  </w:pict>
                </mc:Fallback>
              </mc:AlternateContent>
            </w:r>
            <w:r w:rsidRPr="00ED05B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1D4ADF5" wp14:editId="27225CF5">
                      <wp:simplePos x="0" y="0"/>
                      <wp:positionH relativeFrom="column">
                        <wp:posOffset>45630</wp:posOffset>
                      </wp:positionH>
                      <wp:positionV relativeFrom="paragraph">
                        <wp:posOffset>1375092</wp:posOffset>
                      </wp:positionV>
                      <wp:extent cx="715599" cy="181513"/>
                      <wp:effectExtent l="19367" t="0" r="9208" b="9207"/>
                      <wp:wrapNone/>
                      <wp:docPr id="10" name="Elips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097396">
                                <a:off x="0" y="0"/>
                                <a:ext cx="715599" cy="18151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8317D" id="Elipsa 10" o:spid="_x0000_s1026" style="position:absolute;margin-left:3.6pt;margin-top:108.25pt;width:56.35pt;height:14.3pt;rotation:5567716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" stroked="f"/>
                  </w:pict>
                </mc:Fallback>
              </mc:AlternateContent>
            </w:r>
          </w:p>
        </w:tc>
      </w:tr>
      <w:tr w:rsidR="00BD6259" w:rsidRPr="00ED05B5" w14:paraId="2DEAF648" w14:textId="77777777" w:rsidTr="00E26A26">
        <w:trPr>
          <w:trHeight w:val="143"/>
        </w:trPr>
        <w:tc>
          <w:tcPr>
            <w:tcW w:w="596" w:type="dxa"/>
            <w:vAlign w:val="center"/>
          </w:tcPr>
          <w:p w14:paraId="5C66C3A1" w14:textId="77777777" w:rsidR="00BD6259" w:rsidRPr="00ED05B5" w:rsidRDefault="00BD6259" w:rsidP="00BD6259">
            <w:pPr>
              <w:numPr>
                <w:ilvl w:val="0"/>
                <w:numId w:val="5"/>
              </w:numPr>
              <w:spacing w:after="0" w:line="360" w:lineRule="auto"/>
              <w:ind w:left="324" w:hanging="28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2" w:type="dxa"/>
            <w:vAlign w:val="center"/>
          </w:tcPr>
          <w:p w14:paraId="5F948F4B" w14:textId="77777777" w:rsidR="00BD6259" w:rsidRPr="00ED05B5" w:rsidRDefault="00BD6259" w:rsidP="00BD6259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ED05B5">
              <w:rPr>
                <w:rFonts w:ascii="Tahoma" w:hAnsi="Tahoma" w:cs="Tahoma"/>
              </w:rPr>
              <w:t>Woda mineralna gazowana i niegazowana</w:t>
            </w:r>
          </w:p>
        </w:tc>
        <w:tc>
          <w:tcPr>
            <w:tcW w:w="1275" w:type="dxa"/>
            <w:vAlign w:val="center"/>
          </w:tcPr>
          <w:p w14:paraId="614A1DDD" w14:textId="28185572" w:rsidR="00BD6259" w:rsidRDefault="003814E5" w:rsidP="00BD6259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1149F8">
              <w:rPr>
                <w:rFonts w:ascii="Tahoma" w:hAnsi="Tahoma" w:cs="Tahoma"/>
              </w:rPr>
              <w:t>600</w:t>
            </w:r>
            <w:r w:rsidR="00CE0FD1" w:rsidRPr="00ED05B5">
              <w:rPr>
                <w:rFonts w:ascii="Tahoma" w:hAnsi="Tahoma" w:cs="Tahoma"/>
              </w:rPr>
              <w:t xml:space="preserve"> </w:t>
            </w:r>
            <w:r w:rsidR="00BD6259" w:rsidRPr="00ED05B5">
              <w:rPr>
                <w:rFonts w:ascii="Tahoma" w:hAnsi="Tahoma" w:cs="Tahoma"/>
              </w:rPr>
              <w:t>szt.</w:t>
            </w:r>
          </w:p>
          <w:p w14:paraId="73689D85" w14:textId="7626F17B" w:rsidR="00BD6259" w:rsidRPr="00ED05B5" w:rsidRDefault="00BD6259" w:rsidP="00BD6259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  <w:vAlign w:val="center"/>
          </w:tcPr>
          <w:p w14:paraId="0F6FE949" w14:textId="3DD729A4" w:rsidR="00BD6259" w:rsidRPr="00ED05B5" w:rsidRDefault="003814E5" w:rsidP="00BD62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D6259">
              <w:rPr>
                <w:rFonts w:ascii="Tahoma" w:hAnsi="Tahoma" w:cs="Tahoma"/>
                <w:b/>
              </w:rPr>
              <w:t>00</w:t>
            </w:r>
            <w:r w:rsidR="00BD6259" w:rsidRPr="00ED05B5">
              <w:rPr>
                <w:rFonts w:ascii="Tahoma" w:hAnsi="Tahoma" w:cs="Tahoma"/>
                <w:b/>
              </w:rPr>
              <w:t xml:space="preserve"> </w:t>
            </w:r>
            <w:r w:rsidR="00BD6259" w:rsidRPr="00ED05B5">
              <w:rPr>
                <w:rFonts w:ascii="Tahoma" w:hAnsi="Tahoma" w:cs="Tahoma"/>
              </w:rPr>
              <w:t xml:space="preserve">szt. naturalnej wody mineralnej gazowanej w </w:t>
            </w:r>
            <w:r w:rsidR="00BD6259">
              <w:rPr>
                <w:rFonts w:ascii="Tahoma" w:hAnsi="Tahoma" w:cs="Tahoma"/>
              </w:rPr>
              <w:t>plastikowe</w:t>
            </w:r>
            <w:r w:rsidR="00BD6259" w:rsidRPr="00ED05B5">
              <w:rPr>
                <w:rFonts w:ascii="Tahoma" w:hAnsi="Tahoma" w:cs="Tahoma"/>
              </w:rPr>
              <w:t xml:space="preserve">j butelce z zakręcanym wieczkiem o pojemności </w:t>
            </w:r>
            <w:r w:rsidR="00B503E7">
              <w:rPr>
                <w:rFonts w:ascii="Tahoma" w:hAnsi="Tahoma" w:cs="Tahoma"/>
              </w:rPr>
              <w:t>50</w:t>
            </w:r>
            <w:r w:rsidR="00BD6259" w:rsidRPr="00ED05B5">
              <w:rPr>
                <w:rFonts w:ascii="Tahoma" w:hAnsi="Tahoma" w:cs="Tahoma"/>
              </w:rPr>
              <w:t xml:space="preserve">0 ml </w:t>
            </w:r>
          </w:p>
          <w:p w14:paraId="535553A2" w14:textId="77777777" w:rsidR="00BD6259" w:rsidRPr="00ED05B5" w:rsidRDefault="00BD6259" w:rsidP="00BD6259">
            <w:pPr>
              <w:rPr>
                <w:rFonts w:ascii="Tahoma" w:hAnsi="Tahoma" w:cs="Tahoma"/>
              </w:rPr>
            </w:pPr>
          </w:p>
          <w:p w14:paraId="0B765DF3" w14:textId="01A7E09C" w:rsidR="00BD6259" w:rsidRPr="00ED05B5" w:rsidRDefault="003814E5" w:rsidP="00BD62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BD6259">
              <w:rPr>
                <w:rFonts w:ascii="Tahoma" w:hAnsi="Tahoma" w:cs="Tahoma"/>
                <w:b/>
              </w:rPr>
              <w:t>00</w:t>
            </w:r>
            <w:r w:rsidR="00BD6259" w:rsidRPr="00ED05B5">
              <w:rPr>
                <w:rFonts w:ascii="Tahoma" w:hAnsi="Tahoma" w:cs="Tahoma"/>
              </w:rPr>
              <w:t xml:space="preserve"> szt. naturalnej wody mineralnej niegazowana w </w:t>
            </w:r>
            <w:r w:rsidR="00BD6259">
              <w:rPr>
                <w:rFonts w:ascii="Tahoma" w:hAnsi="Tahoma" w:cs="Tahoma"/>
              </w:rPr>
              <w:t>plastikowe</w:t>
            </w:r>
            <w:r w:rsidR="00BD6259" w:rsidRPr="00ED05B5">
              <w:rPr>
                <w:rFonts w:ascii="Tahoma" w:hAnsi="Tahoma" w:cs="Tahoma"/>
              </w:rPr>
              <w:t xml:space="preserve">j butelce z zakręcanym wieczkiem o pojemności </w:t>
            </w:r>
            <w:r w:rsidR="00B503E7">
              <w:rPr>
                <w:rFonts w:ascii="Tahoma" w:hAnsi="Tahoma" w:cs="Tahoma"/>
              </w:rPr>
              <w:t>50</w:t>
            </w:r>
            <w:r w:rsidR="00BD6259" w:rsidRPr="00ED05B5">
              <w:rPr>
                <w:rFonts w:ascii="Tahoma" w:hAnsi="Tahoma" w:cs="Tahoma"/>
              </w:rPr>
              <w:t xml:space="preserve">0 ml </w:t>
            </w:r>
          </w:p>
          <w:p w14:paraId="56FEDC90" w14:textId="77777777" w:rsidR="00BD6259" w:rsidRPr="00ED05B5" w:rsidRDefault="00BD6259" w:rsidP="00BD6259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4252" w:type="dxa"/>
          </w:tcPr>
          <w:p w14:paraId="0A605D61" w14:textId="77777777" w:rsidR="00BD6259" w:rsidRPr="00ED05B5" w:rsidRDefault="00BD6259" w:rsidP="00BD6259">
            <w:pPr>
              <w:jc w:val="center"/>
            </w:pPr>
            <w:r w:rsidRPr="00ED05B5">
              <w:rPr>
                <w:rFonts w:ascii="Trebuchet MS" w:hAnsi="Trebuchet MS"/>
                <w:noProof/>
                <w:color w:val="00339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C54EB62" wp14:editId="10D6FA47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710565</wp:posOffset>
                      </wp:positionV>
                      <wp:extent cx="1028700" cy="590550"/>
                      <wp:effectExtent l="0" t="0" r="0" b="0"/>
                      <wp:wrapNone/>
                      <wp:docPr id="87" name="Elipsa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90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472571" id="Elipsa 87" o:spid="_x0000_s1026" style="position:absolute;margin-left:62.05pt;margin-top:55.95pt;width:81pt;height:4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" stroked="f"/>
                  </w:pict>
                </mc:Fallback>
              </mc:AlternateContent>
            </w:r>
            <w:r>
              <w:rPr>
                <w:noProof/>
                <w:lang w:eastAsia="pl-PL"/>
              </w:rPr>
              <w:drawing>
                <wp:inline distT="0" distB="0" distL="0" distR="0" wp14:anchorId="224C2A05" wp14:editId="5EF4CC72">
                  <wp:extent cx="2190750" cy="2190750"/>
                  <wp:effectExtent l="0" t="0" r="0" b="0"/>
                  <wp:docPr id="84" name="Obraz 84" descr="https://megasam24.pl/userdata/public/gfx/12645/Naleczowianka_Naleczowianka_Naturalna_woda_mineralna_niegazowana_0_33_l_14094882_0_350_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megasam24.pl/userdata/public/gfx/12645/Naleczowianka_Naleczowianka_Naturalna_woda_mineralna_niegazowana_0_33_l_14094882_0_350_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816" cy="220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74AEBB" w14:textId="3CB9A8A5" w:rsidR="00F22BCE" w:rsidRPr="00E26A26" w:rsidRDefault="00F22BCE" w:rsidP="00E26A26">
      <w:pPr>
        <w:spacing w:after="0" w:line="240" w:lineRule="auto"/>
        <w:rPr>
          <w:color w:val="FF0000"/>
        </w:rPr>
      </w:pPr>
    </w:p>
    <w:sectPr w:rsidR="00F22BCE" w:rsidRPr="00E26A26" w:rsidSect="00F93772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985" w:right="993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CD1D4" w14:textId="77777777" w:rsidR="00F56B44" w:rsidRDefault="00F56B44">
      <w:pPr>
        <w:spacing w:after="0" w:line="240" w:lineRule="auto"/>
      </w:pPr>
      <w:r>
        <w:separator/>
      </w:r>
    </w:p>
  </w:endnote>
  <w:endnote w:type="continuationSeparator" w:id="0">
    <w:p w14:paraId="7301E5FF" w14:textId="77777777" w:rsidR="00F56B44" w:rsidRDefault="00F5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FCB4" w14:textId="77777777" w:rsidR="0006165C" w:rsidRDefault="0006165C">
    <w:pPr>
      <w:pStyle w:val="Stopka"/>
      <w:jc w:val="right"/>
    </w:pPr>
  </w:p>
  <w:p w14:paraId="57F143D8" w14:textId="74F4A1FC" w:rsidR="0006165C" w:rsidRDefault="00F87638" w:rsidP="00F87638">
    <w:pPr>
      <w:pStyle w:val="Stopka"/>
      <w:jc w:val="center"/>
    </w:pPr>
    <w:r>
      <w:rPr>
        <w:noProof/>
      </w:rPr>
      <w:drawing>
        <wp:inline distT="0" distB="0" distL="0" distR="0" wp14:anchorId="18B32A18" wp14:editId="0820FF73">
          <wp:extent cx="5267325" cy="7251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CDF2" w14:textId="77777777" w:rsidR="0006165C" w:rsidRPr="00945C6F" w:rsidRDefault="003E229F" w:rsidP="0006165C">
    <w:pPr>
      <w:pStyle w:val="Stopka"/>
      <w:jc w:val="right"/>
      <w:rPr>
        <w:rFonts w:ascii="Tahoma" w:hAnsi="Tahoma"/>
        <w:b/>
      </w:rPr>
    </w:pPr>
    <w:r w:rsidRPr="00307012">
      <w:rPr>
        <w:rFonts w:ascii="Tahoma" w:hAnsi="Tahoma"/>
        <w:b/>
      </w:rPr>
      <w:t xml:space="preserve">str. </w:t>
    </w:r>
    <w:r w:rsidRPr="00307012">
      <w:rPr>
        <w:rStyle w:val="Numerstrony"/>
        <w:rFonts w:ascii="Tahoma" w:hAnsi="Tahoma"/>
        <w:b/>
      </w:rPr>
      <w:fldChar w:fldCharType="begin"/>
    </w:r>
    <w:r w:rsidRPr="00307012">
      <w:rPr>
        <w:rStyle w:val="Numerstrony"/>
        <w:rFonts w:ascii="Tahoma" w:hAnsi="Tahoma"/>
        <w:b/>
      </w:rPr>
      <w:instrText xml:space="preserve"> PAGE </w:instrText>
    </w:r>
    <w:r w:rsidRPr="00307012">
      <w:rPr>
        <w:rStyle w:val="Numerstrony"/>
        <w:rFonts w:ascii="Tahoma" w:hAnsi="Tahoma"/>
        <w:b/>
      </w:rPr>
      <w:fldChar w:fldCharType="separate"/>
    </w:r>
    <w:r w:rsidR="00BC1093">
      <w:rPr>
        <w:rStyle w:val="Numerstrony"/>
        <w:rFonts w:ascii="Tahoma" w:hAnsi="Tahoma"/>
        <w:b/>
        <w:noProof/>
      </w:rPr>
      <w:t>1</w:t>
    </w:r>
    <w:r w:rsidRPr="00307012">
      <w:rPr>
        <w:rStyle w:val="Numerstrony"/>
        <w:rFonts w:ascii="Tahoma" w:hAnsi="Tahoma"/>
        <w:b/>
      </w:rPr>
      <w:fldChar w:fldCharType="end"/>
    </w:r>
    <w:r w:rsidRPr="00307012">
      <w:rPr>
        <w:rStyle w:val="Numerstrony"/>
        <w:rFonts w:ascii="Tahoma" w:hAnsi="Tahoma"/>
        <w:b/>
      </w:rPr>
      <w:t xml:space="preserve"> z </w:t>
    </w:r>
    <w:r w:rsidRPr="00307012">
      <w:rPr>
        <w:rStyle w:val="Numerstrony"/>
        <w:rFonts w:ascii="Tahoma" w:hAnsi="Tahoma"/>
        <w:b/>
      </w:rPr>
      <w:fldChar w:fldCharType="begin"/>
    </w:r>
    <w:r w:rsidRPr="00307012">
      <w:rPr>
        <w:rStyle w:val="Numerstrony"/>
        <w:rFonts w:ascii="Tahoma" w:hAnsi="Tahoma"/>
        <w:b/>
      </w:rPr>
      <w:instrText xml:space="preserve"> NUMPAGES </w:instrText>
    </w:r>
    <w:r w:rsidRPr="00307012">
      <w:rPr>
        <w:rStyle w:val="Numerstrony"/>
        <w:rFonts w:ascii="Tahoma" w:hAnsi="Tahoma"/>
        <w:b/>
      </w:rPr>
      <w:fldChar w:fldCharType="separate"/>
    </w:r>
    <w:r w:rsidR="00597DEA">
      <w:rPr>
        <w:rStyle w:val="Numerstrony"/>
        <w:rFonts w:ascii="Tahoma" w:hAnsi="Tahoma"/>
        <w:b/>
        <w:noProof/>
      </w:rPr>
      <w:t>1</w:t>
    </w:r>
    <w:r w:rsidRPr="00307012">
      <w:rPr>
        <w:rStyle w:val="Numerstrony"/>
        <w:rFonts w:ascii="Tahoma" w:hAnsi="Tahoma"/>
        <w:b/>
      </w:rPr>
      <w:fldChar w:fldCharType="end"/>
    </w:r>
  </w:p>
  <w:p w14:paraId="0B31C271" w14:textId="77777777" w:rsidR="0006165C" w:rsidRDefault="00061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5D80F" w14:textId="77777777" w:rsidR="00F56B44" w:rsidRDefault="00F56B44">
      <w:pPr>
        <w:spacing w:after="0" w:line="240" w:lineRule="auto"/>
      </w:pPr>
      <w:r>
        <w:separator/>
      </w:r>
    </w:p>
  </w:footnote>
  <w:footnote w:type="continuationSeparator" w:id="0">
    <w:p w14:paraId="6A229FE6" w14:textId="77777777" w:rsidR="00F56B44" w:rsidRDefault="00F5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52EB" w14:textId="77777777" w:rsidR="00F93772" w:rsidRDefault="00F93772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8566F5C" wp14:editId="26FB21C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52750" cy="704850"/>
          <wp:effectExtent l="0" t="0" r="0" b="0"/>
          <wp:wrapNone/>
          <wp:docPr id="28" name="Obraz 28" descr="Grafika Punkt Informacyjn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rafika Punkt Informacyjny Funduszy Europejski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2C7BB" w14:textId="77777777" w:rsidR="00F93772" w:rsidRDefault="00F937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1285C" w14:textId="77777777" w:rsidR="0006165C" w:rsidRDefault="003E229F" w:rsidP="0006165C">
    <w:pPr>
      <w:pStyle w:val="Nagwek"/>
      <w:tabs>
        <w:tab w:val="left" w:pos="3330"/>
      </w:tabs>
    </w:pPr>
    <w:r>
      <w:tab/>
    </w:r>
    <w:r w:rsidR="00935EAB">
      <w:rPr>
        <w:noProof/>
        <w:lang w:val="pl-PL"/>
      </w:rPr>
      <w:fldChar w:fldCharType="begin"/>
    </w:r>
    <w:r w:rsidR="00935EAB">
      <w:rPr>
        <w:noProof/>
        <w:lang w:val="pl-PL"/>
      </w:rPr>
      <w:instrText xml:space="preserve"> INCLUDEPICTURE  "cid:image001.png@01D4DFC0.8ABD3E80" \* MERGEFORMATINET </w:instrText>
    </w:r>
    <w:r w:rsidR="00935EAB">
      <w:rPr>
        <w:noProof/>
        <w:lang w:val="pl-PL"/>
      </w:rPr>
      <w:fldChar w:fldCharType="separate"/>
    </w:r>
    <w:r w:rsidR="00654E48">
      <w:rPr>
        <w:noProof/>
        <w:lang w:val="pl-PL"/>
      </w:rPr>
      <w:fldChar w:fldCharType="begin"/>
    </w:r>
    <w:r w:rsidR="00654E48">
      <w:rPr>
        <w:noProof/>
        <w:lang w:val="pl-PL"/>
      </w:rPr>
      <w:instrText xml:space="preserve"> INCLUDEPICTURE  "cid:image001.png@01D4DFC0.8ABD3E80" \* MERGEFORMATINET </w:instrText>
    </w:r>
    <w:r w:rsidR="00654E48">
      <w:rPr>
        <w:noProof/>
        <w:lang w:val="pl-PL"/>
      </w:rPr>
      <w:fldChar w:fldCharType="separate"/>
    </w:r>
    <w:r w:rsidR="0075683B">
      <w:rPr>
        <w:noProof/>
        <w:lang w:val="pl-PL"/>
      </w:rPr>
      <w:fldChar w:fldCharType="begin"/>
    </w:r>
    <w:r w:rsidR="0075683B">
      <w:rPr>
        <w:noProof/>
        <w:lang w:val="pl-PL"/>
      </w:rPr>
      <w:instrText xml:space="preserve"> INCLUDEPICTURE  "cid:image001.png@01D4DFC0.8ABD3E80" \* MERGEFORMATINET </w:instrText>
    </w:r>
    <w:r w:rsidR="0075683B">
      <w:rPr>
        <w:noProof/>
        <w:lang w:val="pl-PL"/>
      </w:rPr>
      <w:fldChar w:fldCharType="separate"/>
    </w:r>
    <w:r w:rsidR="00EB0458">
      <w:rPr>
        <w:noProof/>
        <w:lang w:val="pl-PL"/>
      </w:rPr>
      <w:fldChar w:fldCharType="begin"/>
    </w:r>
    <w:r w:rsidR="00EB0458">
      <w:rPr>
        <w:noProof/>
        <w:lang w:val="pl-PL"/>
      </w:rPr>
      <w:instrText xml:space="preserve"> INCLUDEPICTURE  "cid:image001.png@01D4DFC0.8ABD3E80" \* MERGEFORMATINET </w:instrText>
    </w:r>
    <w:r w:rsidR="00EB0458">
      <w:rPr>
        <w:noProof/>
        <w:lang w:val="pl-PL"/>
      </w:rPr>
      <w:fldChar w:fldCharType="separate"/>
    </w:r>
    <w:r w:rsidR="00552551">
      <w:rPr>
        <w:noProof/>
        <w:lang w:val="pl-PL"/>
      </w:rPr>
      <w:fldChar w:fldCharType="begin"/>
    </w:r>
    <w:r w:rsidR="00552551">
      <w:rPr>
        <w:noProof/>
        <w:lang w:val="pl-PL"/>
      </w:rPr>
      <w:instrText xml:space="preserve"> INCLUDEPICTURE  "cid:image001.png@01D4DFC0.8ABD3E80" \* MERGEFORMATINET </w:instrText>
    </w:r>
    <w:r w:rsidR="00552551">
      <w:rPr>
        <w:noProof/>
        <w:lang w:val="pl-PL"/>
      </w:rPr>
      <w:fldChar w:fldCharType="separate"/>
    </w:r>
    <w:r w:rsidR="0006165C">
      <w:rPr>
        <w:noProof/>
        <w:lang w:val="pl-PL"/>
      </w:rPr>
      <w:fldChar w:fldCharType="begin"/>
    </w:r>
    <w:r w:rsidR="0006165C">
      <w:rPr>
        <w:noProof/>
        <w:lang w:val="pl-PL"/>
      </w:rPr>
      <w:instrText xml:space="preserve"> INCLUDEPICTURE  "cid:image001.png@01D4DFC0.8ABD3E80" \* MERGEFORMATINET </w:instrText>
    </w:r>
    <w:r w:rsidR="0006165C">
      <w:rPr>
        <w:noProof/>
        <w:lang w:val="pl-PL"/>
      </w:rPr>
      <w:fldChar w:fldCharType="separate"/>
    </w:r>
    <w:r w:rsidR="000E3DCE">
      <w:rPr>
        <w:noProof/>
        <w:lang w:val="pl-PL"/>
      </w:rPr>
      <w:fldChar w:fldCharType="begin"/>
    </w:r>
    <w:r w:rsidR="000E3DCE">
      <w:rPr>
        <w:noProof/>
        <w:lang w:val="pl-PL"/>
      </w:rPr>
      <w:instrText xml:space="preserve"> INCLUDEPICTURE  "cid:image001.png@01D4DFC0.8ABD3E80" \* MERGEFORMATINET </w:instrText>
    </w:r>
    <w:r w:rsidR="000E3DCE">
      <w:rPr>
        <w:noProof/>
        <w:lang w:val="pl-PL"/>
      </w:rPr>
      <w:fldChar w:fldCharType="separate"/>
    </w:r>
    <w:r w:rsidR="008D3832">
      <w:rPr>
        <w:noProof/>
        <w:lang w:val="pl-PL"/>
      </w:rPr>
      <w:fldChar w:fldCharType="begin"/>
    </w:r>
    <w:r w:rsidR="008D3832">
      <w:rPr>
        <w:noProof/>
        <w:lang w:val="pl-PL"/>
      </w:rPr>
      <w:instrText xml:space="preserve"> INCLUDEPICTURE  "cid:image001.png@01D4DFC0.8ABD3E80" \* MERGEFORMATINET </w:instrText>
    </w:r>
    <w:r w:rsidR="008D3832">
      <w:rPr>
        <w:noProof/>
        <w:lang w:val="pl-PL"/>
      </w:rPr>
      <w:fldChar w:fldCharType="separate"/>
    </w:r>
    <w:r w:rsidR="00FC5AA8">
      <w:rPr>
        <w:noProof/>
        <w:lang w:val="pl-PL"/>
      </w:rPr>
      <w:fldChar w:fldCharType="begin"/>
    </w:r>
    <w:r w:rsidR="00FC5AA8">
      <w:rPr>
        <w:noProof/>
        <w:lang w:val="pl-PL"/>
      </w:rPr>
      <w:instrText xml:space="preserve"> INCLUDEPICTURE  "cid:image001.png@01D4DFC0.8ABD3E80" \* MERGEFORMATINET </w:instrText>
    </w:r>
    <w:r w:rsidR="00FC5AA8">
      <w:rPr>
        <w:noProof/>
        <w:lang w:val="pl-PL"/>
      </w:rPr>
      <w:fldChar w:fldCharType="separate"/>
    </w:r>
    <w:r w:rsidR="006C09BF">
      <w:rPr>
        <w:noProof/>
        <w:lang w:val="pl-PL"/>
      </w:rPr>
      <w:fldChar w:fldCharType="begin"/>
    </w:r>
    <w:r w:rsidR="006C09BF">
      <w:rPr>
        <w:noProof/>
        <w:lang w:val="pl-PL"/>
      </w:rPr>
      <w:instrText xml:space="preserve"> INCLUDEPICTURE  "cid:image001.png@01D4DFC0.8ABD3E80" \* MERGEFORMATINET </w:instrText>
    </w:r>
    <w:r w:rsidR="006C09BF">
      <w:rPr>
        <w:noProof/>
        <w:lang w:val="pl-PL"/>
      </w:rPr>
      <w:fldChar w:fldCharType="separate"/>
    </w:r>
    <w:r w:rsidR="00CA5B32">
      <w:rPr>
        <w:noProof/>
        <w:lang w:val="pl-PL"/>
      </w:rPr>
      <w:fldChar w:fldCharType="begin"/>
    </w:r>
    <w:r w:rsidR="00CA5B32">
      <w:rPr>
        <w:noProof/>
        <w:lang w:val="pl-PL"/>
      </w:rPr>
      <w:instrText xml:space="preserve"> INCLUDEPICTURE  "cid:image001.png@01D4DFC0.8ABD3E80" \* MERGEFORMATINET </w:instrText>
    </w:r>
    <w:r w:rsidR="00CA5B32">
      <w:rPr>
        <w:noProof/>
        <w:lang w:val="pl-PL"/>
      </w:rPr>
      <w:fldChar w:fldCharType="separate"/>
    </w:r>
    <w:r w:rsidR="003B09DF">
      <w:rPr>
        <w:noProof/>
        <w:lang w:val="pl-PL"/>
      </w:rPr>
      <w:fldChar w:fldCharType="begin"/>
    </w:r>
    <w:r w:rsidR="003B09DF">
      <w:rPr>
        <w:noProof/>
        <w:lang w:val="pl-PL"/>
      </w:rPr>
      <w:instrText xml:space="preserve"> INCLUDEPICTURE  "cid:image001.png@01D4DFC0.8ABD3E80" \* MERGEFORMATINET </w:instrText>
    </w:r>
    <w:r w:rsidR="003B09DF">
      <w:rPr>
        <w:noProof/>
        <w:lang w:val="pl-PL"/>
      </w:rPr>
      <w:fldChar w:fldCharType="separate"/>
    </w:r>
    <w:r w:rsidR="004348A9">
      <w:rPr>
        <w:noProof/>
        <w:lang w:val="pl-PL"/>
      </w:rPr>
      <w:fldChar w:fldCharType="begin"/>
    </w:r>
    <w:r w:rsidR="004348A9">
      <w:rPr>
        <w:noProof/>
        <w:lang w:val="pl-PL"/>
      </w:rPr>
      <w:instrText xml:space="preserve"> INCLUDEPICTURE  "cid:image001.png@01D4DFC0.8ABD3E80" \* MERGEFORMATINET </w:instrText>
    </w:r>
    <w:r w:rsidR="004348A9">
      <w:rPr>
        <w:noProof/>
        <w:lang w:val="pl-PL"/>
      </w:rPr>
      <w:fldChar w:fldCharType="separate"/>
    </w:r>
    <w:r w:rsidR="00F56B44">
      <w:rPr>
        <w:noProof/>
        <w:lang w:val="pl-PL"/>
      </w:rPr>
      <w:fldChar w:fldCharType="begin"/>
    </w:r>
    <w:r w:rsidR="00F56B44">
      <w:rPr>
        <w:noProof/>
        <w:lang w:val="pl-PL"/>
      </w:rPr>
      <w:instrText xml:space="preserve"> </w:instrText>
    </w:r>
    <w:r w:rsidR="00F56B44">
      <w:rPr>
        <w:noProof/>
        <w:lang w:val="pl-PL"/>
      </w:rPr>
      <w:instrText>INCLUDEPICTURE  "cid:image001.png@01D4DFC0.8ABD3E80" \* MERGEFORMATINET</w:instrText>
    </w:r>
    <w:r w:rsidR="00F56B44">
      <w:rPr>
        <w:noProof/>
        <w:lang w:val="pl-PL"/>
      </w:rPr>
      <w:instrText xml:space="preserve"> </w:instrText>
    </w:r>
    <w:r w:rsidR="00F56B44">
      <w:rPr>
        <w:noProof/>
        <w:lang w:val="pl-PL"/>
      </w:rPr>
      <w:fldChar w:fldCharType="separate"/>
    </w:r>
    <w:r w:rsidR="00F87638">
      <w:rPr>
        <w:noProof/>
        <w:lang w:val="pl-PL"/>
      </w:rPr>
      <w:pict w14:anchorId="0B4C4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9pt;height:52.6pt;visibility:visible">
          <v:imagedata r:id="rId1" r:href="rId2"/>
        </v:shape>
      </w:pict>
    </w:r>
    <w:r w:rsidR="00F56B44">
      <w:rPr>
        <w:noProof/>
        <w:lang w:val="pl-PL"/>
      </w:rPr>
      <w:fldChar w:fldCharType="end"/>
    </w:r>
    <w:r w:rsidR="004348A9">
      <w:rPr>
        <w:noProof/>
        <w:lang w:val="pl-PL"/>
      </w:rPr>
      <w:fldChar w:fldCharType="end"/>
    </w:r>
    <w:r w:rsidR="003B09DF">
      <w:rPr>
        <w:noProof/>
        <w:lang w:val="pl-PL"/>
      </w:rPr>
      <w:fldChar w:fldCharType="end"/>
    </w:r>
    <w:r w:rsidR="00CA5B32">
      <w:rPr>
        <w:noProof/>
        <w:lang w:val="pl-PL"/>
      </w:rPr>
      <w:fldChar w:fldCharType="end"/>
    </w:r>
    <w:r w:rsidR="006C09BF">
      <w:rPr>
        <w:noProof/>
        <w:lang w:val="pl-PL"/>
      </w:rPr>
      <w:fldChar w:fldCharType="end"/>
    </w:r>
    <w:r w:rsidR="00FC5AA8">
      <w:rPr>
        <w:noProof/>
        <w:lang w:val="pl-PL"/>
      </w:rPr>
      <w:fldChar w:fldCharType="end"/>
    </w:r>
    <w:r w:rsidR="008D3832">
      <w:rPr>
        <w:noProof/>
        <w:lang w:val="pl-PL"/>
      </w:rPr>
      <w:fldChar w:fldCharType="end"/>
    </w:r>
    <w:r w:rsidR="000E3DCE">
      <w:rPr>
        <w:noProof/>
        <w:lang w:val="pl-PL"/>
      </w:rPr>
      <w:fldChar w:fldCharType="end"/>
    </w:r>
    <w:r w:rsidR="0006165C">
      <w:rPr>
        <w:noProof/>
        <w:lang w:val="pl-PL"/>
      </w:rPr>
      <w:fldChar w:fldCharType="end"/>
    </w:r>
    <w:r w:rsidR="00552551">
      <w:rPr>
        <w:noProof/>
        <w:lang w:val="pl-PL"/>
      </w:rPr>
      <w:fldChar w:fldCharType="end"/>
    </w:r>
    <w:r w:rsidR="00EB0458">
      <w:rPr>
        <w:noProof/>
        <w:lang w:val="pl-PL"/>
      </w:rPr>
      <w:fldChar w:fldCharType="end"/>
    </w:r>
    <w:r w:rsidR="0075683B">
      <w:rPr>
        <w:noProof/>
        <w:lang w:val="pl-PL"/>
      </w:rPr>
      <w:fldChar w:fldCharType="end"/>
    </w:r>
    <w:r w:rsidR="00654E48">
      <w:rPr>
        <w:noProof/>
        <w:lang w:val="pl-PL"/>
      </w:rPr>
      <w:fldChar w:fldCharType="end"/>
    </w:r>
    <w:r w:rsidR="00935EAB">
      <w:rPr>
        <w:noProof/>
        <w:lang w:val="pl-PL"/>
      </w:rPr>
      <w:fldChar w:fldCharType="end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1" w15:restartNumberingAfterBreak="0">
    <w:nsid w:val="00000009"/>
    <w:multiLevelType w:val="multilevel"/>
    <w:tmpl w:val="8682B4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2" w15:restartNumberingAfterBreak="0">
    <w:nsid w:val="23C16A4D"/>
    <w:multiLevelType w:val="multilevel"/>
    <w:tmpl w:val="02E8C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291C26"/>
    <w:multiLevelType w:val="hybridMultilevel"/>
    <w:tmpl w:val="C002ACB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3895783C"/>
    <w:multiLevelType w:val="hybridMultilevel"/>
    <w:tmpl w:val="7BD6405C"/>
    <w:lvl w:ilvl="0" w:tplc="2784563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462B33"/>
    <w:multiLevelType w:val="hybridMultilevel"/>
    <w:tmpl w:val="E12A980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C5D08"/>
    <w:multiLevelType w:val="hybridMultilevel"/>
    <w:tmpl w:val="3BD84298"/>
    <w:lvl w:ilvl="0" w:tplc="3300DD0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CC462D"/>
    <w:multiLevelType w:val="hybridMultilevel"/>
    <w:tmpl w:val="E5407FAE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3597F4C"/>
    <w:multiLevelType w:val="hybridMultilevel"/>
    <w:tmpl w:val="89F6273E"/>
    <w:lvl w:ilvl="0" w:tplc="F84ADC12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3482B"/>
    <w:multiLevelType w:val="multilevel"/>
    <w:tmpl w:val="AB06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E6"/>
    <w:rsid w:val="00002214"/>
    <w:rsid w:val="00006920"/>
    <w:rsid w:val="00007183"/>
    <w:rsid w:val="00007370"/>
    <w:rsid w:val="00007712"/>
    <w:rsid w:val="000100AF"/>
    <w:rsid w:val="000110C4"/>
    <w:rsid w:val="000157F1"/>
    <w:rsid w:val="0001744C"/>
    <w:rsid w:val="000207A2"/>
    <w:rsid w:val="000207E2"/>
    <w:rsid w:val="000241C6"/>
    <w:rsid w:val="0003099C"/>
    <w:rsid w:val="000403A6"/>
    <w:rsid w:val="00040DAA"/>
    <w:rsid w:val="000442B0"/>
    <w:rsid w:val="00044E37"/>
    <w:rsid w:val="000461F8"/>
    <w:rsid w:val="0005008B"/>
    <w:rsid w:val="00052A03"/>
    <w:rsid w:val="00054EA3"/>
    <w:rsid w:val="000572E5"/>
    <w:rsid w:val="0006165C"/>
    <w:rsid w:val="0006170E"/>
    <w:rsid w:val="000662BB"/>
    <w:rsid w:val="0007591D"/>
    <w:rsid w:val="00075AA9"/>
    <w:rsid w:val="00075BFF"/>
    <w:rsid w:val="00077748"/>
    <w:rsid w:val="000806F0"/>
    <w:rsid w:val="000818AE"/>
    <w:rsid w:val="00090CCF"/>
    <w:rsid w:val="00090F9F"/>
    <w:rsid w:val="00091586"/>
    <w:rsid w:val="000920E8"/>
    <w:rsid w:val="000935E6"/>
    <w:rsid w:val="00094720"/>
    <w:rsid w:val="000950A6"/>
    <w:rsid w:val="00097799"/>
    <w:rsid w:val="000A1F13"/>
    <w:rsid w:val="000A228A"/>
    <w:rsid w:val="000A2642"/>
    <w:rsid w:val="000A2941"/>
    <w:rsid w:val="000A2AFC"/>
    <w:rsid w:val="000A45AC"/>
    <w:rsid w:val="000A4901"/>
    <w:rsid w:val="000A4C92"/>
    <w:rsid w:val="000A54D3"/>
    <w:rsid w:val="000A57D6"/>
    <w:rsid w:val="000B3F0A"/>
    <w:rsid w:val="000B7238"/>
    <w:rsid w:val="000C51A5"/>
    <w:rsid w:val="000D196A"/>
    <w:rsid w:val="000D2F30"/>
    <w:rsid w:val="000D5913"/>
    <w:rsid w:val="000E11F9"/>
    <w:rsid w:val="000E16CE"/>
    <w:rsid w:val="000E3DCE"/>
    <w:rsid w:val="000E6AD7"/>
    <w:rsid w:val="000F0AAF"/>
    <w:rsid w:val="000F2E54"/>
    <w:rsid w:val="000F4B4F"/>
    <w:rsid w:val="000F7D1B"/>
    <w:rsid w:val="00101505"/>
    <w:rsid w:val="00104E07"/>
    <w:rsid w:val="001078AB"/>
    <w:rsid w:val="00112657"/>
    <w:rsid w:val="001127BB"/>
    <w:rsid w:val="00114453"/>
    <w:rsid w:val="001149F8"/>
    <w:rsid w:val="00116D74"/>
    <w:rsid w:val="00120E21"/>
    <w:rsid w:val="0012263D"/>
    <w:rsid w:val="00122675"/>
    <w:rsid w:val="00125D57"/>
    <w:rsid w:val="001305D6"/>
    <w:rsid w:val="00130C94"/>
    <w:rsid w:val="00132058"/>
    <w:rsid w:val="001332BF"/>
    <w:rsid w:val="00133F2C"/>
    <w:rsid w:val="001341FF"/>
    <w:rsid w:val="001349C7"/>
    <w:rsid w:val="00146EEE"/>
    <w:rsid w:val="00147F6B"/>
    <w:rsid w:val="00150A2F"/>
    <w:rsid w:val="00157158"/>
    <w:rsid w:val="00162F26"/>
    <w:rsid w:val="00163C70"/>
    <w:rsid w:val="00164DBC"/>
    <w:rsid w:val="0017644A"/>
    <w:rsid w:val="00181018"/>
    <w:rsid w:val="00183555"/>
    <w:rsid w:val="00185038"/>
    <w:rsid w:val="00186793"/>
    <w:rsid w:val="001867BE"/>
    <w:rsid w:val="00190EE8"/>
    <w:rsid w:val="0019291B"/>
    <w:rsid w:val="00192F29"/>
    <w:rsid w:val="00193FE5"/>
    <w:rsid w:val="00197BAC"/>
    <w:rsid w:val="001A18BF"/>
    <w:rsid w:val="001A504C"/>
    <w:rsid w:val="001A6879"/>
    <w:rsid w:val="001B3134"/>
    <w:rsid w:val="001B5FB5"/>
    <w:rsid w:val="001B60A3"/>
    <w:rsid w:val="001B728F"/>
    <w:rsid w:val="001B75C4"/>
    <w:rsid w:val="001B75C8"/>
    <w:rsid w:val="001C0323"/>
    <w:rsid w:val="001C2D17"/>
    <w:rsid w:val="001D7858"/>
    <w:rsid w:val="001E5122"/>
    <w:rsid w:val="001E59B2"/>
    <w:rsid w:val="001F3057"/>
    <w:rsid w:val="001F36FD"/>
    <w:rsid w:val="001F3B6C"/>
    <w:rsid w:val="001F61CE"/>
    <w:rsid w:val="00201A76"/>
    <w:rsid w:val="00202D84"/>
    <w:rsid w:val="00202E1A"/>
    <w:rsid w:val="0020587D"/>
    <w:rsid w:val="002069DC"/>
    <w:rsid w:val="00207009"/>
    <w:rsid w:val="0020755D"/>
    <w:rsid w:val="002121D5"/>
    <w:rsid w:val="00213DBE"/>
    <w:rsid w:val="0022459F"/>
    <w:rsid w:val="00226D71"/>
    <w:rsid w:val="00227B36"/>
    <w:rsid w:val="002328DC"/>
    <w:rsid w:val="002337D3"/>
    <w:rsid w:val="00233D2E"/>
    <w:rsid w:val="00234CC0"/>
    <w:rsid w:val="00236712"/>
    <w:rsid w:val="00241E34"/>
    <w:rsid w:val="0024401D"/>
    <w:rsid w:val="00246088"/>
    <w:rsid w:val="002476DE"/>
    <w:rsid w:val="002519C3"/>
    <w:rsid w:val="00252B36"/>
    <w:rsid w:val="00253F39"/>
    <w:rsid w:val="00256299"/>
    <w:rsid w:val="002625E1"/>
    <w:rsid w:val="00262C01"/>
    <w:rsid w:val="00263448"/>
    <w:rsid w:val="00265A6C"/>
    <w:rsid w:val="00270177"/>
    <w:rsid w:val="0027682C"/>
    <w:rsid w:val="002844F0"/>
    <w:rsid w:val="002850C7"/>
    <w:rsid w:val="002864CD"/>
    <w:rsid w:val="00293855"/>
    <w:rsid w:val="002975D5"/>
    <w:rsid w:val="002A0187"/>
    <w:rsid w:val="002A04E3"/>
    <w:rsid w:val="002A2E01"/>
    <w:rsid w:val="002A3B41"/>
    <w:rsid w:val="002A497E"/>
    <w:rsid w:val="002A5F56"/>
    <w:rsid w:val="002B10B3"/>
    <w:rsid w:val="002B3737"/>
    <w:rsid w:val="002B42B9"/>
    <w:rsid w:val="002B6C65"/>
    <w:rsid w:val="002C32FB"/>
    <w:rsid w:val="002C5002"/>
    <w:rsid w:val="002C5EE5"/>
    <w:rsid w:val="002D0691"/>
    <w:rsid w:val="002D0D47"/>
    <w:rsid w:val="002D12AD"/>
    <w:rsid w:val="002D3796"/>
    <w:rsid w:val="002D4A46"/>
    <w:rsid w:val="002D526F"/>
    <w:rsid w:val="002D5FBB"/>
    <w:rsid w:val="002D6B88"/>
    <w:rsid w:val="002E0C26"/>
    <w:rsid w:val="002E2B94"/>
    <w:rsid w:val="002E2F2E"/>
    <w:rsid w:val="002F0D48"/>
    <w:rsid w:val="002F4842"/>
    <w:rsid w:val="002F651A"/>
    <w:rsid w:val="002F75D2"/>
    <w:rsid w:val="002F7877"/>
    <w:rsid w:val="002F7BC1"/>
    <w:rsid w:val="00303BA9"/>
    <w:rsid w:val="003069C7"/>
    <w:rsid w:val="00306ED3"/>
    <w:rsid w:val="00311521"/>
    <w:rsid w:val="003134AC"/>
    <w:rsid w:val="003203E9"/>
    <w:rsid w:val="00325BA5"/>
    <w:rsid w:val="00326206"/>
    <w:rsid w:val="00332AD7"/>
    <w:rsid w:val="00333D1F"/>
    <w:rsid w:val="00340155"/>
    <w:rsid w:val="003411C3"/>
    <w:rsid w:val="00341574"/>
    <w:rsid w:val="00342265"/>
    <w:rsid w:val="00344AC2"/>
    <w:rsid w:val="00351CFF"/>
    <w:rsid w:val="003550AC"/>
    <w:rsid w:val="0035704B"/>
    <w:rsid w:val="0035739A"/>
    <w:rsid w:val="003707D2"/>
    <w:rsid w:val="00370BC9"/>
    <w:rsid w:val="003720DE"/>
    <w:rsid w:val="00376999"/>
    <w:rsid w:val="003814A0"/>
    <w:rsid w:val="003814E5"/>
    <w:rsid w:val="00383971"/>
    <w:rsid w:val="003913CC"/>
    <w:rsid w:val="00392F0D"/>
    <w:rsid w:val="003969A6"/>
    <w:rsid w:val="003A0027"/>
    <w:rsid w:val="003A1FDF"/>
    <w:rsid w:val="003B0010"/>
    <w:rsid w:val="003B010A"/>
    <w:rsid w:val="003B09DF"/>
    <w:rsid w:val="003B0A93"/>
    <w:rsid w:val="003B0F7A"/>
    <w:rsid w:val="003B4D3D"/>
    <w:rsid w:val="003B62D1"/>
    <w:rsid w:val="003C4E55"/>
    <w:rsid w:val="003D5303"/>
    <w:rsid w:val="003E229F"/>
    <w:rsid w:val="003E3B0F"/>
    <w:rsid w:val="003E4635"/>
    <w:rsid w:val="003E6A2B"/>
    <w:rsid w:val="003F21F8"/>
    <w:rsid w:val="003F74F5"/>
    <w:rsid w:val="00402CB0"/>
    <w:rsid w:val="00403B5C"/>
    <w:rsid w:val="00404E37"/>
    <w:rsid w:val="00407850"/>
    <w:rsid w:val="0041249A"/>
    <w:rsid w:val="0041259F"/>
    <w:rsid w:val="004129EA"/>
    <w:rsid w:val="0041408B"/>
    <w:rsid w:val="004153DD"/>
    <w:rsid w:val="0041692F"/>
    <w:rsid w:val="0041712D"/>
    <w:rsid w:val="0042010B"/>
    <w:rsid w:val="004244C6"/>
    <w:rsid w:val="00430D0A"/>
    <w:rsid w:val="004348A9"/>
    <w:rsid w:val="00436DA8"/>
    <w:rsid w:val="00436E4A"/>
    <w:rsid w:val="00443A5D"/>
    <w:rsid w:val="0044536A"/>
    <w:rsid w:val="00445C70"/>
    <w:rsid w:val="00447E87"/>
    <w:rsid w:val="00450F9C"/>
    <w:rsid w:val="00451049"/>
    <w:rsid w:val="004562DD"/>
    <w:rsid w:val="00456F2E"/>
    <w:rsid w:val="0045738A"/>
    <w:rsid w:val="00461F0C"/>
    <w:rsid w:val="00470F67"/>
    <w:rsid w:val="00471DC1"/>
    <w:rsid w:val="00472077"/>
    <w:rsid w:val="0047560E"/>
    <w:rsid w:val="00475657"/>
    <w:rsid w:val="00475CB7"/>
    <w:rsid w:val="00483C08"/>
    <w:rsid w:val="00483C52"/>
    <w:rsid w:val="004873EF"/>
    <w:rsid w:val="00495076"/>
    <w:rsid w:val="004960AC"/>
    <w:rsid w:val="004968A9"/>
    <w:rsid w:val="00496A78"/>
    <w:rsid w:val="004A2BF9"/>
    <w:rsid w:val="004A2F41"/>
    <w:rsid w:val="004A3D58"/>
    <w:rsid w:val="004A6910"/>
    <w:rsid w:val="004B3D5E"/>
    <w:rsid w:val="004B7071"/>
    <w:rsid w:val="004B7905"/>
    <w:rsid w:val="004C0D0F"/>
    <w:rsid w:val="004C1432"/>
    <w:rsid w:val="004C51ED"/>
    <w:rsid w:val="004C6174"/>
    <w:rsid w:val="004C753F"/>
    <w:rsid w:val="004D0C2E"/>
    <w:rsid w:val="004D66C9"/>
    <w:rsid w:val="004D74C7"/>
    <w:rsid w:val="004D77BA"/>
    <w:rsid w:val="004E0FDA"/>
    <w:rsid w:val="004E489A"/>
    <w:rsid w:val="004E63C6"/>
    <w:rsid w:val="004F0CC4"/>
    <w:rsid w:val="004F12DD"/>
    <w:rsid w:val="004F147D"/>
    <w:rsid w:val="004F51D7"/>
    <w:rsid w:val="004F77FA"/>
    <w:rsid w:val="0050245C"/>
    <w:rsid w:val="0050683E"/>
    <w:rsid w:val="00507CB4"/>
    <w:rsid w:val="00516CEA"/>
    <w:rsid w:val="005206BB"/>
    <w:rsid w:val="00522CE1"/>
    <w:rsid w:val="00526230"/>
    <w:rsid w:val="005263EF"/>
    <w:rsid w:val="00532289"/>
    <w:rsid w:val="00537246"/>
    <w:rsid w:val="00541166"/>
    <w:rsid w:val="00551DE4"/>
    <w:rsid w:val="00552551"/>
    <w:rsid w:val="0055513E"/>
    <w:rsid w:val="00555C91"/>
    <w:rsid w:val="00556A55"/>
    <w:rsid w:val="00557382"/>
    <w:rsid w:val="00557CC2"/>
    <w:rsid w:val="00563D3E"/>
    <w:rsid w:val="00566BA1"/>
    <w:rsid w:val="005707C8"/>
    <w:rsid w:val="00576E36"/>
    <w:rsid w:val="00584C12"/>
    <w:rsid w:val="00590662"/>
    <w:rsid w:val="005927F5"/>
    <w:rsid w:val="00597DEA"/>
    <w:rsid w:val="005A4062"/>
    <w:rsid w:val="005A76E3"/>
    <w:rsid w:val="005B0D6D"/>
    <w:rsid w:val="005B11A9"/>
    <w:rsid w:val="005B18E7"/>
    <w:rsid w:val="005B2377"/>
    <w:rsid w:val="005B3098"/>
    <w:rsid w:val="005B46B3"/>
    <w:rsid w:val="005B6371"/>
    <w:rsid w:val="005B6718"/>
    <w:rsid w:val="005C1504"/>
    <w:rsid w:val="005C270E"/>
    <w:rsid w:val="005C520F"/>
    <w:rsid w:val="005D6119"/>
    <w:rsid w:val="005E1C99"/>
    <w:rsid w:val="005E2BC9"/>
    <w:rsid w:val="005E4158"/>
    <w:rsid w:val="005E5257"/>
    <w:rsid w:val="005E79F0"/>
    <w:rsid w:val="005E7CBE"/>
    <w:rsid w:val="005F3823"/>
    <w:rsid w:val="005F6649"/>
    <w:rsid w:val="00600CBB"/>
    <w:rsid w:val="006039CE"/>
    <w:rsid w:val="00606776"/>
    <w:rsid w:val="00607EE6"/>
    <w:rsid w:val="00612BB3"/>
    <w:rsid w:val="00615738"/>
    <w:rsid w:val="0061631C"/>
    <w:rsid w:val="006205D1"/>
    <w:rsid w:val="00621FBA"/>
    <w:rsid w:val="00623F22"/>
    <w:rsid w:val="00624B18"/>
    <w:rsid w:val="00632D6E"/>
    <w:rsid w:val="006476C2"/>
    <w:rsid w:val="006509CA"/>
    <w:rsid w:val="00650EF4"/>
    <w:rsid w:val="0065111C"/>
    <w:rsid w:val="00652926"/>
    <w:rsid w:val="00653A2D"/>
    <w:rsid w:val="00654E48"/>
    <w:rsid w:val="00655989"/>
    <w:rsid w:val="006567B3"/>
    <w:rsid w:val="00666A2C"/>
    <w:rsid w:val="00666E61"/>
    <w:rsid w:val="00667480"/>
    <w:rsid w:val="00667693"/>
    <w:rsid w:val="00674B4B"/>
    <w:rsid w:val="00680198"/>
    <w:rsid w:val="00680DBB"/>
    <w:rsid w:val="00683653"/>
    <w:rsid w:val="006838A1"/>
    <w:rsid w:val="00683A7E"/>
    <w:rsid w:val="006875FA"/>
    <w:rsid w:val="00693410"/>
    <w:rsid w:val="0069460E"/>
    <w:rsid w:val="00696F7E"/>
    <w:rsid w:val="006977C4"/>
    <w:rsid w:val="006A03A8"/>
    <w:rsid w:val="006A35AE"/>
    <w:rsid w:val="006A3FBF"/>
    <w:rsid w:val="006A7771"/>
    <w:rsid w:val="006A77F4"/>
    <w:rsid w:val="006B196C"/>
    <w:rsid w:val="006B2445"/>
    <w:rsid w:val="006B3646"/>
    <w:rsid w:val="006B45DD"/>
    <w:rsid w:val="006B5048"/>
    <w:rsid w:val="006B5498"/>
    <w:rsid w:val="006B7A67"/>
    <w:rsid w:val="006C09BF"/>
    <w:rsid w:val="006C29A0"/>
    <w:rsid w:val="006C32FB"/>
    <w:rsid w:val="006C4F46"/>
    <w:rsid w:val="006D3B41"/>
    <w:rsid w:val="006D4F74"/>
    <w:rsid w:val="006D5100"/>
    <w:rsid w:val="006D6E54"/>
    <w:rsid w:val="006E4DB5"/>
    <w:rsid w:val="006F18B3"/>
    <w:rsid w:val="006F36A6"/>
    <w:rsid w:val="006F4059"/>
    <w:rsid w:val="006F666C"/>
    <w:rsid w:val="00703088"/>
    <w:rsid w:val="00703EB4"/>
    <w:rsid w:val="007067DB"/>
    <w:rsid w:val="00707CB5"/>
    <w:rsid w:val="007112ED"/>
    <w:rsid w:val="007126CB"/>
    <w:rsid w:val="007137AC"/>
    <w:rsid w:val="00740610"/>
    <w:rsid w:val="00740AD6"/>
    <w:rsid w:val="00741359"/>
    <w:rsid w:val="007444D4"/>
    <w:rsid w:val="00744586"/>
    <w:rsid w:val="00745065"/>
    <w:rsid w:val="00746AA9"/>
    <w:rsid w:val="007541D3"/>
    <w:rsid w:val="007565E4"/>
    <w:rsid w:val="0075683B"/>
    <w:rsid w:val="0076380A"/>
    <w:rsid w:val="007660AD"/>
    <w:rsid w:val="00771300"/>
    <w:rsid w:val="00774999"/>
    <w:rsid w:val="007772A7"/>
    <w:rsid w:val="007807A4"/>
    <w:rsid w:val="0078111F"/>
    <w:rsid w:val="00784B1E"/>
    <w:rsid w:val="007856AB"/>
    <w:rsid w:val="00785D66"/>
    <w:rsid w:val="0079268F"/>
    <w:rsid w:val="007937F8"/>
    <w:rsid w:val="0079562D"/>
    <w:rsid w:val="00796EBF"/>
    <w:rsid w:val="007A76D5"/>
    <w:rsid w:val="007C0701"/>
    <w:rsid w:val="007C1DC9"/>
    <w:rsid w:val="007C3975"/>
    <w:rsid w:val="007C3F8E"/>
    <w:rsid w:val="007C51AA"/>
    <w:rsid w:val="007C5FF4"/>
    <w:rsid w:val="007C7B2C"/>
    <w:rsid w:val="007D0C80"/>
    <w:rsid w:val="007E49DD"/>
    <w:rsid w:val="007E56B6"/>
    <w:rsid w:val="007E5940"/>
    <w:rsid w:val="007F12BB"/>
    <w:rsid w:val="007F4E03"/>
    <w:rsid w:val="008031C5"/>
    <w:rsid w:val="00803D49"/>
    <w:rsid w:val="008061AB"/>
    <w:rsid w:val="008121C1"/>
    <w:rsid w:val="00821847"/>
    <w:rsid w:val="00821D9D"/>
    <w:rsid w:val="00823EE3"/>
    <w:rsid w:val="008273D8"/>
    <w:rsid w:val="00827499"/>
    <w:rsid w:val="00827CB9"/>
    <w:rsid w:val="00833FDE"/>
    <w:rsid w:val="00837CFE"/>
    <w:rsid w:val="00841A77"/>
    <w:rsid w:val="008438BC"/>
    <w:rsid w:val="00845316"/>
    <w:rsid w:val="00847F04"/>
    <w:rsid w:val="00850F8D"/>
    <w:rsid w:val="00856C32"/>
    <w:rsid w:val="00860AF5"/>
    <w:rsid w:val="00862000"/>
    <w:rsid w:val="00863C33"/>
    <w:rsid w:val="00871E18"/>
    <w:rsid w:val="00882F29"/>
    <w:rsid w:val="0088378D"/>
    <w:rsid w:val="00884653"/>
    <w:rsid w:val="0089207D"/>
    <w:rsid w:val="008957FA"/>
    <w:rsid w:val="008966DE"/>
    <w:rsid w:val="00897BE4"/>
    <w:rsid w:val="008A3F8E"/>
    <w:rsid w:val="008A5837"/>
    <w:rsid w:val="008A6FD8"/>
    <w:rsid w:val="008B4079"/>
    <w:rsid w:val="008C203B"/>
    <w:rsid w:val="008C3619"/>
    <w:rsid w:val="008C38C9"/>
    <w:rsid w:val="008C791F"/>
    <w:rsid w:val="008D271F"/>
    <w:rsid w:val="008D3832"/>
    <w:rsid w:val="008D5661"/>
    <w:rsid w:val="008D5A6B"/>
    <w:rsid w:val="008D6151"/>
    <w:rsid w:val="008D6BE4"/>
    <w:rsid w:val="008E4411"/>
    <w:rsid w:val="008E52FE"/>
    <w:rsid w:val="008F166D"/>
    <w:rsid w:val="008F2ADB"/>
    <w:rsid w:val="008F4373"/>
    <w:rsid w:val="008F7BE4"/>
    <w:rsid w:val="0090121B"/>
    <w:rsid w:val="00905507"/>
    <w:rsid w:val="00905642"/>
    <w:rsid w:val="00905FC0"/>
    <w:rsid w:val="009136F2"/>
    <w:rsid w:val="009140B0"/>
    <w:rsid w:val="00934017"/>
    <w:rsid w:val="00935EAB"/>
    <w:rsid w:val="00940D82"/>
    <w:rsid w:val="00941EB0"/>
    <w:rsid w:val="00941ED2"/>
    <w:rsid w:val="009420FB"/>
    <w:rsid w:val="009470C7"/>
    <w:rsid w:val="00950E5C"/>
    <w:rsid w:val="00950FD3"/>
    <w:rsid w:val="00957BB0"/>
    <w:rsid w:val="0096387B"/>
    <w:rsid w:val="00963EF7"/>
    <w:rsid w:val="00965448"/>
    <w:rsid w:val="00966F92"/>
    <w:rsid w:val="00974C01"/>
    <w:rsid w:val="009750F8"/>
    <w:rsid w:val="009759BA"/>
    <w:rsid w:val="00975C2D"/>
    <w:rsid w:val="00987AB8"/>
    <w:rsid w:val="00991303"/>
    <w:rsid w:val="00994CB3"/>
    <w:rsid w:val="009952BE"/>
    <w:rsid w:val="0099686C"/>
    <w:rsid w:val="009A676B"/>
    <w:rsid w:val="009A6A8B"/>
    <w:rsid w:val="009B2742"/>
    <w:rsid w:val="009B54EB"/>
    <w:rsid w:val="009B67D1"/>
    <w:rsid w:val="009C4FCF"/>
    <w:rsid w:val="009C5F9B"/>
    <w:rsid w:val="009C6B23"/>
    <w:rsid w:val="009D1AF1"/>
    <w:rsid w:val="009D2F2E"/>
    <w:rsid w:val="009D7129"/>
    <w:rsid w:val="009D7195"/>
    <w:rsid w:val="009D7C9E"/>
    <w:rsid w:val="009E01F4"/>
    <w:rsid w:val="009E1DF9"/>
    <w:rsid w:val="009E3C08"/>
    <w:rsid w:val="009E466A"/>
    <w:rsid w:val="009E644F"/>
    <w:rsid w:val="009E7492"/>
    <w:rsid w:val="009F2B19"/>
    <w:rsid w:val="009F2F1B"/>
    <w:rsid w:val="009F2F3B"/>
    <w:rsid w:val="009F316C"/>
    <w:rsid w:val="009F3860"/>
    <w:rsid w:val="009F4AB7"/>
    <w:rsid w:val="009F50BF"/>
    <w:rsid w:val="00A0185B"/>
    <w:rsid w:val="00A01EB1"/>
    <w:rsid w:val="00A02DEA"/>
    <w:rsid w:val="00A138CD"/>
    <w:rsid w:val="00A152F4"/>
    <w:rsid w:val="00A17B97"/>
    <w:rsid w:val="00A21887"/>
    <w:rsid w:val="00A22A34"/>
    <w:rsid w:val="00A26ED4"/>
    <w:rsid w:val="00A272FA"/>
    <w:rsid w:val="00A31181"/>
    <w:rsid w:val="00A36056"/>
    <w:rsid w:val="00A41E10"/>
    <w:rsid w:val="00A432E4"/>
    <w:rsid w:val="00A46AB8"/>
    <w:rsid w:val="00A54198"/>
    <w:rsid w:val="00A60480"/>
    <w:rsid w:val="00A71DA8"/>
    <w:rsid w:val="00A7320C"/>
    <w:rsid w:val="00A7716E"/>
    <w:rsid w:val="00A7788D"/>
    <w:rsid w:val="00A77A41"/>
    <w:rsid w:val="00A80CBC"/>
    <w:rsid w:val="00A82B51"/>
    <w:rsid w:val="00A835F6"/>
    <w:rsid w:val="00A8367C"/>
    <w:rsid w:val="00A84010"/>
    <w:rsid w:val="00A851AF"/>
    <w:rsid w:val="00A8535F"/>
    <w:rsid w:val="00A92462"/>
    <w:rsid w:val="00A938A7"/>
    <w:rsid w:val="00A958FA"/>
    <w:rsid w:val="00AA23C4"/>
    <w:rsid w:val="00AA79D2"/>
    <w:rsid w:val="00AB5ACA"/>
    <w:rsid w:val="00AB630D"/>
    <w:rsid w:val="00AC4C7A"/>
    <w:rsid w:val="00AD2FA1"/>
    <w:rsid w:val="00AD2FC6"/>
    <w:rsid w:val="00AD34EF"/>
    <w:rsid w:val="00AD6D6C"/>
    <w:rsid w:val="00AD7699"/>
    <w:rsid w:val="00AE0E73"/>
    <w:rsid w:val="00AE5629"/>
    <w:rsid w:val="00AF1078"/>
    <w:rsid w:val="00AF3436"/>
    <w:rsid w:val="00AF3492"/>
    <w:rsid w:val="00AF5497"/>
    <w:rsid w:val="00AF5F85"/>
    <w:rsid w:val="00AF6D9D"/>
    <w:rsid w:val="00AF7BF9"/>
    <w:rsid w:val="00B048C3"/>
    <w:rsid w:val="00B04CA2"/>
    <w:rsid w:val="00B05254"/>
    <w:rsid w:val="00B14F35"/>
    <w:rsid w:val="00B154F2"/>
    <w:rsid w:val="00B15699"/>
    <w:rsid w:val="00B2109F"/>
    <w:rsid w:val="00B213E7"/>
    <w:rsid w:val="00B22903"/>
    <w:rsid w:val="00B236E2"/>
    <w:rsid w:val="00B246C8"/>
    <w:rsid w:val="00B27AF1"/>
    <w:rsid w:val="00B310BD"/>
    <w:rsid w:val="00B31407"/>
    <w:rsid w:val="00B33320"/>
    <w:rsid w:val="00B364F5"/>
    <w:rsid w:val="00B3719D"/>
    <w:rsid w:val="00B443F0"/>
    <w:rsid w:val="00B4527B"/>
    <w:rsid w:val="00B503E7"/>
    <w:rsid w:val="00B54198"/>
    <w:rsid w:val="00B54230"/>
    <w:rsid w:val="00B67142"/>
    <w:rsid w:val="00B7063B"/>
    <w:rsid w:val="00B74971"/>
    <w:rsid w:val="00B752F8"/>
    <w:rsid w:val="00B80919"/>
    <w:rsid w:val="00B80A99"/>
    <w:rsid w:val="00B81EA4"/>
    <w:rsid w:val="00B909AE"/>
    <w:rsid w:val="00B93CAB"/>
    <w:rsid w:val="00B94A58"/>
    <w:rsid w:val="00B975EE"/>
    <w:rsid w:val="00B97EE5"/>
    <w:rsid w:val="00BA190F"/>
    <w:rsid w:val="00BA2DA2"/>
    <w:rsid w:val="00BA5930"/>
    <w:rsid w:val="00BB151A"/>
    <w:rsid w:val="00BB1522"/>
    <w:rsid w:val="00BB347F"/>
    <w:rsid w:val="00BB4898"/>
    <w:rsid w:val="00BB5EB5"/>
    <w:rsid w:val="00BB6445"/>
    <w:rsid w:val="00BB6F4E"/>
    <w:rsid w:val="00BB7405"/>
    <w:rsid w:val="00BC1093"/>
    <w:rsid w:val="00BC1AC3"/>
    <w:rsid w:val="00BC1D4E"/>
    <w:rsid w:val="00BC5E12"/>
    <w:rsid w:val="00BD3187"/>
    <w:rsid w:val="00BD54C0"/>
    <w:rsid w:val="00BD564B"/>
    <w:rsid w:val="00BD6259"/>
    <w:rsid w:val="00BE18EC"/>
    <w:rsid w:val="00BE1DCD"/>
    <w:rsid w:val="00BE2A08"/>
    <w:rsid w:val="00BF1372"/>
    <w:rsid w:val="00BF1F5A"/>
    <w:rsid w:val="00BF542C"/>
    <w:rsid w:val="00C10F86"/>
    <w:rsid w:val="00C13344"/>
    <w:rsid w:val="00C137E8"/>
    <w:rsid w:val="00C15B00"/>
    <w:rsid w:val="00C2073D"/>
    <w:rsid w:val="00C24C55"/>
    <w:rsid w:val="00C308B0"/>
    <w:rsid w:val="00C346F8"/>
    <w:rsid w:val="00C34CC2"/>
    <w:rsid w:val="00C35A20"/>
    <w:rsid w:val="00C40017"/>
    <w:rsid w:val="00C401F7"/>
    <w:rsid w:val="00C40222"/>
    <w:rsid w:val="00C45289"/>
    <w:rsid w:val="00C55BAF"/>
    <w:rsid w:val="00C56AE7"/>
    <w:rsid w:val="00C60A60"/>
    <w:rsid w:val="00C62682"/>
    <w:rsid w:val="00C6477B"/>
    <w:rsid w:val="00C7109E"/>
    <w:rsid w:val="00C75788"/>
    <w:rsid w:val="00C76ADB"/>
    <w:rsid w:val="00C864B8"/>
    <w:rsid w:val="00C86B67"/>
    <w:rsid w:val="00C91DCD"/>
    <w:rsid w:val="00C94EC8"/>
    <w:rsid w:val="00C96999"/>
    <w:rsid w:val="00CA343E"/>
    <w:rsid w:val="00CA5B32"/>
    <w:rsid w:val="00CB09BE"/>
    <w:rsid w:val="00CC1C13"/>
    <w:rsid w:val="00CC5D15"/>
    <w:rsid w:val="00CD2790"/>
    <w:rsid w:val="00CD58E5"/>
    <w:rsid w:val="00CE0FD1"/>
    <w:rsid w:val="00CE6E17"/>
    <w:rsid w:val="00CF441A"/>
    <w:rsid w:val="00D02F4A"/>
    <w:rsid w:val="00D03CCD"/>
    <w:rsid w:val="00D03DEA"/>
    <w:rsid w:val="00D06545"/>
    <w:rsid w:val="00D102D6"/>
    <w:rsid w:val="00D1187C"/>
    <w:rsid w:val="00D13605"/>
    <w:rsid w:val="00D14424"/>
    <w:rsid w:val="00D161AA"/>
    <w:rsid w:val="00D20E1B"/>
    <w:rsid w:val="00D23691"/>
    <w:rsid w:val="00D23C35"/>
    <w:rsid w:val="00D33A4A"/>
    <w:rsid w:val="00D34F0D"/>
    <w:rsid w:val="00D362EF"/>
    <w:rsid w:val="00D40CC2"/>
    <w:rsid w:val="00D414A6"/>
    <w:rsid w:val="00D415D4"/>
    <w:rsid w:val="00D44AFB"/>
    <w:rsid w:val="00D477BC"/>
    <w:rsid w:val="00D570BA"/>
    <w:rsid w:val="00D57B32"/>
    <w:rsid w:val="00D6045E"/>
    <w:rsid w:val="00D66FED"/>
    <w:rsid w:val="00D67099"/>
    <w:rsid w:val="00D729EA"/>
    <w:rsid w:val="00D74BDF"/>
    <w:rsid w:val="00D7638A"/>
    <w:rsid w:val="00D76B35"/>
    <w:rsid w:val="00D81E3C"/>
    <w:rsid w:val="00D84E5B"/>
    <w:rsid w:val="00D87C67"/>
    <w:rsid w:val="00D9420A"/>
    <w:rsid w:val="00DA14A5"/>
    <w:rsid w:val="00DA2445"/>
    <w:rsid w:val="00DA443D"/>
    <w:rsid w:val="00DA4A56"/>
    <w:rsid w:val="00DA4A59"/>
    <w:rsid w:val="00DA6536"/>
    <w:rsid w:val="00DB001E"/>
    <w:rsid w:val="00DB106F"/>
    <w:rsid w:val="00DB2D8A"/>
    <w:rsid w:val="00DB5742"/>
    <w:rsid w:val="00DB621F"/>
    <w:rsid w:val="00DC19F1"/>
    <w:rsid w:val="00DC1E56"/>
    <w:rsid w:val="00DC45C8"/>
    <w:rsid w:val="00DC56C3"/>
    <w:rsid w:val="00DD1A94"/>
    <w:rsid w:val="00DD4478"/>
    <w:rsid w:val="00DD6716"/>
    <w:rsid w:val="00DE2EE6"/>
    <w:rsid w:val="00DE44CC"/>
    <w:rsid w:val="00DF071A"/>
    <w:rsid w:val="00DF22A1"/>
    <w:rsid w:val="00DF3CF4"/>
    <w:rsid w:val="00DF4448"/>
    <w:rsid w:val="00DF458D"/>
    <w:rsid w:val="00DF5623"/>
    <w:rsid w:val="00E04658"/>
    <w:rsid w:val="00E04C4A"/>
    <w:rsid w:val="00E053BC"/>
    <w:rsid w:val="00E0570B"/>
    <w:rsid w:val="00E073F9"/>
    <w:rsid w:val="00E11BC6"/>
    <w:rsid w:val="00E15C8F"/>
    <w:rsid w:val="00E26A26"/>
    <w:rsid w:val="00E31440"/>
    <w:rsid w:val="00E31451"/>
    <w:rsid w:val="00E33842"/>
    <w:rsid w:val="00E34328"/>
    <w:rsid w:val="00E35520"/>
    <w:rsid w:val="00E42660"/>
    <w:rsid w:val="00E436DD"/>
    <w:rsid w:val="00E470ED"/>
    <w:rsid w:val="00E53B70"/>
    <w:rsid w:val="00E5625F"/>
    <w:rsid w:val="00E6259F"/>
    <w:rsid w:val="00E635AC"/>
    <w:rsid w:val="00E6416E"/>
    <w:rsid w:val="00E652B8"/>
    <w:rsid w:val="00E66924"/>
    <w:rsid w:val="00E73D7B"/>
    <w:rsid w:val="00E761C8"/>
    <w:rsid w:val="00E80271"/>
    <w:rsid w:val="00E8071E"/>
    <w:rsid w:val="00E84D43"/>
    <w:rsid w:val="00E8767F"/>
    <w:rsid w:val="00E90B19"/>
    <w:rsid w:val="00E915BC"/>
    <w:rsid w:val="00E93420"/>
    <w:rsid w:val="00E93D53"/>
    <w:rsid w:val="00E9570F"/>
    <w:rsid w:val="00E95749"/>
    <w:rsid w:val="00E9587F"/>
    <w:rsid w:val="00E95BB2"/>
    <w:rsid w:val="00E97ADF"/>
    <w:rsid w:val="00EA0AEC"/>
    <w:rsid w:val="00EA2151"/>
    <w:rsid w:val="00EA49C2"/>
    <w:rsid w:val="00EB0458"/>
    <w:rsid w:val="00EB1CEA"/>
    <w:rsid w:val="00EB6DAE"/>
    <w:rsid w:val="00EC1C3A"/>
    <w:rsid w:val="00EC5A8A"/>
    <w:rsid w:val="00EC625D"/>
    <w:rsid w:val="00EC70BB"/>
    <w:rsid w:val="00ED05B5"/>
    <w:rsid w:val="00ED2B8B"/>
    <w:rsid w:val="00ED6D60"/>
    <w:rsid w:val="00ED7BB9"/>
    <w:rsid w:val="00EE1DF4"/>
    <w:rsid w:val="00EE477D"/>
    <w:rsid w:val="00EE7ADE"/>
    <w:rsid w:val="00EF2F86"/>
    <w:rsid w:val="00EF64D6"/>
    <w:rsid w:val="00F04E5D"/>
    <w:rsid w:val="00F05D01"/>
    <w:rsid w:val="00F067C6"/>
    <w:rsid w:val="00F11AAA"/>
    <w:rsid w:val="00F1352A"/>
    <w:rsid w:val="00F1426C"/>
    <w:rsid w:val="00F15CD2"/>
    <w:rsid w:val="00F164BE"/>
    <w:rsid w:val="00F1687C"/>
    <w:rsid w:val="00F218DC"/>
    <w:rsid w:val="00F22BCE"/>
    <w:rsid w:val="00F2572A"/>
    <w:rsid w:val="00F27CA3"/>
    <w:rsid w:val="00F3131C"/>
    <w:rsid w:val="00F31970"/>
    <w:rsid w:val="00F36450"/>
    <w:rsid w:val="00F36DCE"/>
    <w:rsid w:val="00F401EF"/>
    <w:rsid w:val="00F4038B"/>
    <w:rsid w:val="00F43C9A"/>
    <w:rsid w:val="00F50C08"/>
    <w:rsid w:val="00F52093"/>
    <w:rsid w:val="00F53AFA"/>
    <w:rsid w:val="00F56B44"/>
    <w:rsid w:val="00F6416B"/>
    <w:rsid w:val="00F672B0"/>
    <w:rsid w:val="00F67EDF"/>
    <w:rsid w:val="00F8000E"/>
    <w:rsid w:val="00F81486"/>
    <w:rsid w:val="00F835FC"/>
    <w:rsid w:val="00F87638"/>
    <w:rsid w:val="00F917E0"/>
    <w:rsid w:val="00F9288C"/>
    <w:rsid w:val="00F93772"/>
    <w:rsid w:val="00F93E36"/>
    <w:rsid w:val="00F95B00"/>
    <w:rsid w:val="00F97157"/>
    <w:rsid w:val="00FA07C2"/>
    <w:rsid w:val="00FA56A5"/>
    <w:rsid w:val="00FB1FD4"/>
    <w:rsid w:val="00FB316F"/>
    <w:rsid w:val="00FC1C90"/>
    <w:rsid w:val="00FC30AD"/>
    <w:rsid w:val="00FC5958"/>
    <w:rsid w:val="00FC5AA8"/>
    <w:rsid w:val="00FC5C0A"/>
    <w:rsid w:val="00FC72A6"/>
    <w:rsid w:val="00FC7B32"/>
    <w:rsid w:val="00FD438D"/>
    <w:rsid w:val="00FD73C3"/>
    <w:rsid w:val="00FE4117"/>
    <w:rsid w:val="00FE4A9B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29E88"/>
  <w15:chartTrackingRefBased/>
  <w15:docId w15:val="{8E54525C-B5D4-4306-9610-0AD58BD6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7E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7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E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Vrinda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7EE6"/>
    <w:rPr>
      <w:rFonts w:ascii="Times New Roman" w:eastAsia="Times New Roman" w:hAnsi="Times New Roman" w:cs="Vrinda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607E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Vrinda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7EE6"/>
    <w:rPr>
      <w:rFonts w:ascii="Times New Roman" w:eastAsia="Times New Roman" w:hAnsi="Times New Roman" w:cs="Vrinda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60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semiHidden/>
    <w:rsid w:val="00607EE6"/>
    <w:rPr>
      <w:rFonts w:cs="Times New Roman"/>
    </w:rPr>
  </w:style>
  <w:style w:type="paragraph" w:customStyle="1" w:styleId="Default">
    <w:name w:val="Default"/>
    <w:rsid w:val="00607EE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07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7EE6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7EE6"/>
    <w:rPr>
      <w:rFonts w:ascii="Times New Roman" w:eastAsia="Times New Roman" w:hAnsi="Times New Roman" w:cs="Vrinda"/>
      <w:sz w:val="20"/>
      <w:szCs w:val="20"/>
      <w:lang w:val="x-none" w:eastAsia="x-none"/>
    </w:rPr>
  </w:style>
  <w:style w:type="character" w:customStyle="1" w:styleId="Bodytext14">
    <w:name w:val="Body text (14)_"/>
    <w:link w:val="Bodytext141"/>
    <w:uiPriority w:val="99"/>
    <w:locked/>
    <w:rsid w:val="00607EE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07EE6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E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EE6"/>
    <w:pPr>
      <w:spacing w:after="16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EE6"/>
    <w:rPr>
      <w:rFonts w:ascii="Times New Roman" w:eastAsia="Times New Roman" w:hAnsi="Times New Roman" w:cs="Vrinda"/>
      <w:b/>
      <w:bCs/>
      <w:sz w:val="20"/>
      <w:szCs w:val="20"/>
      <w:lang w:val="x-none" w:eastAsia="x-none"/>
    </w:rPr>
  </w:style>
  <w:style w:type="character" w:customStyle="1" w:styleId="Bodytext">
    <w:name w:val="Body text_"/>
    <w:link w:val="Bodytext1"/>
    <w:uiPriority w:val="99"/>
    <w:rsid w:val="00F9377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F93772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paragraph" w:customStyle="1" w:styleId="Normalny2">
    <w:name w:val="Normalny2"/>
    <w:uiPriority w:val="99"/>
    <w:rsid w:val="00F93772"/>
    <w:pPr>
      <w:spacing w:after="0" w:line="240" w:lineRule="auto"/>
    </w:pPr>
    <w:rPr>
      <w:rFonts w:ascii="Garamond" w:eastAsia="Calibri" w:hAnsi="Garamond" w:cs="Times New Roman"/>
      <w:color w:val="000000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http://www.kawanajutro.net/images/large/lavazza-qualita-oro--puszka.jpg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AF2E.3F61F100" TargetMode="External"/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FC0.8ABD3E80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5382-806D-4085-AD8C-76D6768C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1393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Janusz L</dc:creator>
  <cp:keywords/>
  <dc:description/>
  <cp:lastModifiedBy>Piekarz Katarzyna</cp:lastModifiedBy>
  <cp:revision>3</cp:revision>
  <cp:lastPrinted>2023-08-21T12:30:00Z</cp:lastPrinted>
  <dcterms:created xsi:type="dcterms:W3CDTF">2023-08-21T12:30:00Z</dcterms:created>
  <dcterms:modified xsi:type="dcterms:W3CDTF">2023-08-21T12:31:00Z</dcterms:modified>
</cp:coreProperties>
</file>